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3285D" w:rsidRPr="00D3285D" w:rsidTr="00D3285D">
        <w:tc>
          <w:tcPr>
            <w:tcW w:w="4928" w:type="dxa"/>
          </w:tcPr>
          <w:p w:rsidR="00D3285D" w:rsidRPr="00D3285D" w:rsidRDefault="00D3285D" w:rsidP="00D3285D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D3285D"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:rsidR="00D3285D" w:rsidRPr="00D3285D" w:rsidRDefault="00D3285D" w:rsidP="00D3285D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D3285D">
              <w:rPr>
                <w:rFonts w:ascii="Times New Roman" w:hAnsi="Times New Roman" w:cs="Times New Roman"/>
                <w:sz w:val="24"/>
              </w:rPr>
              <w:t>Заместитель начальника  ТО «Центральный»</w:t>
            </w:r>
          </w:p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285D">
              <w:rPr>
                <w:rFonts w:ascii="Times New Roman" w:hAnsi="Times New Roman" w:cs="Times New Roman"/>
                <w:sz w:val="24"/>
              </w:rPr>
              <w:t xml:space="preserve">Управления </w:t>
            </w:r>
            <w:proofErr w:type="spellStart"/>
            <w:r w:rsidRPr="00D3285D">
              <w:rPr>
                <w:rFonts w:ascii="Times New Roman" w:hAnsi="Times New Roman" w:cs="Times New Roman"/>
                <w:sz w:val="24"/>
              </w:rPr>
              <w:t>Роспотребнадзора</w:t>
            </w:r>
            <w:proofErr w:type="spellEnd"/>
            <w:r w:rsidRPr="00D3285D">
              <w:rPr>
                <w:rFonts w:ascii="Times New Roman" w:hAnsi="Times New Roman" w:cs="Times New Roman"/>
                <w:sz w:val="24"/>
              </w:rPr>
              <w:t xml:space="preserve"> по РК ____________     Е.О.</w:t>
            </w:r>
            <w:r w:rsidR="004C582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285D">
              <w:rPr>
                <w:rFonts w:ascii="Times New Roman" w:hAnsi="Times New Roman" w:cs="Times New Roman"/>
                <w:sz w:val="24"/>
              </w:rPr>
              <w:t>Джеваков</w:t>
            </w:r>
            <w:proofErr w:type="spellEnd"/>
          </w:p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vAlign w:val="center"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285D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285D">
              <w:rPr>
                <w:rFonts w:ascii="Times New Roman" w:hAnsi="Times New Roman" w:cs="Times New Roman"/>
                <w:sz w:val="24"/>
              </w:rPr>
              <w:t>Директор МОКУ «Партизанская СОШ»                                        ____________     Г.И.</w:t>
            </w:r>
            <w:r w:rsidR="004C582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285D">
              <w:rPr>
                <w:rFonts w:ascii="Times New Roman" w:hAnsi="Times New Roman" w:cs="Times New Roman"/>
                <w:sz w:val="24"/>
              </w:rPr>
              <w:t>Квачева</w:t>
            </w:r>
          </w:p>
        </w:tc>
      </w:tr>
    </w:tbl>
    <w:p w:rsidR="00D3285D" w:rsidRPr="00D3285D" w:rsidRDefault="00D3285D" w:rsidP="00D3285D"/>
    <w:p w:rsidR="00D3285D" w:rsidRPr="00D3285D" w:rsidRDefault="00D3285D" w:rsidP="00D3285D"/>
    <w:p w:rsidR="00D3285D" w:rsidRPr="00D3285D" w:rsidRDefault="00D3285D" w:rsidP="00D3285D"/>
    <w:p w:rsidR="00D3285D" w:rsidRPr="00D3285D" w:rsidRDefault="00D3285D" w:rsidP="00D3285D"/>
    <w:p w:rsidR="00D3285D" w:rsidRPr="00D3285D" w:rsidRDefault="00D3285D" w:rsidP="00D3285D"/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96"/>
        </w:rPr>
      </w:pPr>
      <w:r w:rsidRPr="00D3285D">
        <w:rPr>
          <w:rFonts w:ascii="Times New Roman" w:hAnsi="Times New Roman" w:cs="Times New Roman"/>
          <w:b/>
          <w:sz w:val="96"/>
        </w:rPr>
        <w:t>Учебный план</w:t>
      </w:r>
    </w:p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48"/>
        </w:rPr>
      </w:pPr>
      <w:r w:rsidRPr="00D3285D">
        <w:rPr>
          <w:rFonts w:ascii="Times New Roman" w:hAnsi="Times New Roman" w:cs="Times New Roman"/>
          <w:b/>
          <w:sz w:val="48"/>
        </w:rPr>
        <w:t>МОКУ «Партизанская средняя общеобразовательная школа»</w:t>
      </w:r>
    </w:p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48"/>
        </w:rPr>
      </w:pPr>
      <w:r w:rsidRPr="00D3285D">
        <w:rPr>
          <w:rFonts w:ascii="Times New Roman" w:hAnsi="Times New Roman" w:cs="Times New Roman"/>
          <w:b/>
          <w:sz w:val="48"/>
        </w:rPr>
        <w:t>на 20</w:t>
      </w:r>
      <w:r w:rsidR="004C5828">
        <w:rPr>
          <w:rFonts w:ascii="Times New Roman" w:hAnsi="Times New Roman" w:cs="Times New Roman"/>
          <w:b/>
          <w:sz w:val="48"/>
        </w:rPr>
        <w:t>19-2020</w:t>
      </w:r>
      <w:r w:rsidRPr="00D3285D">
        <w:rPr>
          <w:rFonts w:ascii="Times New Roman" w:hAnsi="Times New Roman" w:cs="Times New Roman"/>
          <w:b/>
          <w:sz w:val="48"/>
        </w:rPr>
        <w:t xml:space="preserve"> учебный год</w:t>
      </w:r>
    </w:p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32"/>
        </w:rPr>
      </w:pPr>
    </w:p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32"/>
        </w:rPr>
      </w:pPr>
    </w:p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32"/>
        </w:rPr>
      </w:pPr>
    </w:p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32"/>
        </w:rPr>
      </w:pPr>
    </w:p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32"/>
        </w:rPr>
      </w:pPr>
    </w:p>
    <w:p w:rsidR="00D3285D" w:rsidRPr="00D3285D" w:rsidRDefault="00D3285D" w:rsidP="00D3285D">
      <w:pPr>
        <w:rPr>
          <w:rFonts w:ascii="Times New Roman" w:hAnsi="Times New Roman" w:cs="Times New Roman"/>
          <w:b/>
          <w:sz w:val="32"/>
        </w:rPr>
      </w:pPr>
    </w:p>
    <w:p w:rsidR="00D3285D" w:rsidRDefault="00D3285D" w:rsidP="00D3285D">
      <w:pPr>
        <w:rPr>
          <w:rFonts w:ascii="Times New Roman" w:hAnsi="Times New Roman" w:cs="Times New Roman"/>
          <w:b/>
          <w:sz w:val="32"/>
        </w:rPr>
      </w:pPr>
    </w:p>
    <w:p w:rsidR="00A83DA1" w:rsidRPr="00D3285D" w:rsidRDefault="00A83DA1" w:rsidP="00D3285D">
      <w:pPr>
        <w:rPr>
          <w:rFonts w:ascii="Times New Roman" w:hAnsi="Times New Roman" w:cs="Times New Roman"/>
          <w:b/>
          <w:sz w:val="32"/>
        </w:rPr>
      </w:pPr>
    </w:p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32"/>
        </w:rPr>
      </w:pPr>
    </w:p>
    <w:p w:rsidR="00D3285D" w:rsidRPr="00D3285D" w:rsidRDefault="00D3285D" w:rsidP="00D3285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3285D">
        <w:rPr>
          <w:rFonts w:ascii="Times New Roman" w:hAnsi="Times New Roman" w:cs="Times New Roman"/>
          <w:sz w:val="28"/>
        </w:rPr>
        <w:t>с</w:t>
      </w:r>
      <w:proofErr w:type="gramStart"/>
      <w:r w:rsidRPr="00D3285D">
        <w:rPr>
          <w:rFonts w:ascii="Times New Roman" w:hAnsi="Times New Roman" w:cs="Times New Roman"/>
          <w:sz w:val="28"/>
        </w:rPr>
        <w:t>.Т</w:t>
      </w:r>
      <w:proofErr w:type="gramEnd"/>
      <w:r w:rsidRPr="00D3285D">
        <w:rPr>
          <w:rFonts w:ascii="Times New Roman" w:hAnsi="Times New Roman" w:cs="Times New Roman"/>
          <w:sz w:val="28"/>
        </w:rPr>
        <w:t>роицкое</w:t>
      </w:r>
    </w:p>
    <w:p w:rsidR="00D3285D" w:rsidRPr="00D3285D" w:rsidRDefault="00D3285D" w:rsidP="00A83DA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3285D">
        <w:rPr>
          <w:rFonts w:ascii="Times New Roman" w:hAnsi="Times New Roman" w:cs="Times New Roman"/>
          <w:sz w:val="28"/>
        </w:rPr>
        <w:t>201</w:t>
      </w:r>
      <w:r w:rsidR="004C5828">
        <w:rPr>
          <w:rFonts w:ascii="Times New Roman" w:hAnsi="Times New Roman" w:cs="Times New Roman"/>
          <w:sz w:val="28"/>
        </w:rPr>
        <w:t>9</w:t>
      </w:r>
      <w:r w:rsidRPr="00D3285D">
        <w:rPr>
          <w:rFonts w:ascii="Times New Roman" w:hAnsi="Times New Roman" w:cs="Times New Roman"/>
          <w:sz w:val="28"/>
        </w:rPr>
        <w:t xml:space="preserve">  г.</w:t>
      </w:r>
    </w:p>
    <w:p w:rsidR="00D3285D" w:rsidRPr="00D3285D" w:rsidRDefault="00D3285D" w:rsidP="00D3285D">
      <w:pPr>
        <w:shd w:val="clear" w:color="auto" w:fill="FFFFFF"/>
        <w:spacing w:after="0" w:line="360" w:lineRule="auto"/>
        <w:ind w:right="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Пояснительная записка к учебному плану</w:t>
      </w:r>
    </w:p>
    <w:p w:rsidR="00D3285D" w:rsidRPr="00D3285D" w:rsidRDefault="00D3285D" w:rsidP="00D3285D">
      <w:pPr>
        <w:shd w:val="clear" w:color="auto" w:fill="FFFFFF"/>
        <w:spacing w:after="0" w:line="360" w:lineRule="auto"/>
        <w:ind w:right="1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МОКУ «Партизанская средняя общеобразовательная школа»</w:t>
      </w:r>
    </w:p>
    <w:p w:rsidR="00D3285D" w:rsidRPr="00D3285D" w:rsidRDefault="00D3285D" w:rsidP="00D32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4C5828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D3285D">
        <w:rPr>
          <w:rFonts w:ascii="Times New Roman" w:eastAsia="Calibri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3285D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3285D" w:rsidRPr="00D3285D" w:rsidRDefault="00D3285D" w:rsidP="00D32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285D" w:rsidRPr="00D3285D" w:rsidRDefault="00D3285D" w:rsidP="005945D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 МОКУ «Партизанская средняя общеобразовательная школа» на 201</w:t>
      </w:r>
      <w:r w:rsidR="004C58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</w:t>
      </w:r>
      <w:r w:rsidR="004C58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составлен в соответствии с </w:t>
      </w:r>
      <w:r w:rsidR="001761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Министерства образования и 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образования», от 19 декабря 20</w:t>
      </w:r>
      <w:r w:rsidR="004C5828" w:rsidRPr="004C5828">
        <w:rPr>
          <w:rFonts w:ascii="Times New Roman" w:eastAsia="Times New Roman" w:hAnsi="Times New Roman" w:cs="Times New Roman"/>
          <w:sz w:val="24"/>
          <w:szCs w:val="24"/>
          <w:lang w:eastAsia="ru-RU"/>
        </w:rPr>
        <w:t>14 г. № 1598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целях реализации 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закона Российской Федерации </w:t>
      </w:r>
      <w:r w:rsidR="005945D9">
        <w:rPr>
          <w:rFonts w:ascii="Times New Roman" w:eastAsia="Calibri" w:hAnsi="Times New Roman" w:cs="Times New Roman"/>
          <w:sz w:val="24"/>
          <w:szCs w:val="24"/>
          <w:lang w:eastAsia="ru-RU"/>
        </w:rPr>
        <w:t>от 29 декабря 2012 г. N</w:t>
      </w:r>
      <w:proofErr w:type="gramEnd"/>
      <w:r w:rsidR="005945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273-ФЗ «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Об обр</w:t>
      </w:r>
      <w:r w:rsidR="005945D9">
        <w:rPr>
          <w:rFonts w:ascii="Times New Roman" w:eastAsia="Calibri" w:hAnsi="Times New Roman" w:cs="Times New Roman"/>
          <w:sz w:val="24"/>
          <w:szCs w:val="24"/>
          <w:lang w:eastAsia="ru-RU"/>
        </w:rPr>
        <w:t>азовании в Российской Федерации»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, сохранения единого образовательного пространства, осуществления региональной политики в области образования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</w:t>
      </w:r>
      <w:r w:rsidRPr="00D3285D">
        <w:rPr>
          <w:rFonts w:ascii="Times New Roman" w:hAnsi="Times New Roman" w:cs="Times New Roman"/>
          <w:sz w:val="24"/>
          <w:szCs w:val="24"/>
        </w:rPr>
        <w:t>социального запроса</w:t>
      </w:r>
      <w:r w:rsidRPr="00D3285D">
        <w:rPr>
          <w:rFonts w:ascii="Consolas" w:hAnsi="Consolas" w:cs="Consolas"/>
          <w:sz w:val="20"/>
          <w:szCs w:val="20"/>
        </w:rPr>
        <w:t xml:space="preserve">,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 и интересов учащихся, родит</w:t>
      </w:r>
      <w:r w:rsidR="004C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елей (законных представителей). Учебный план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общий объем нагрузки, максимальный объем аудиторной нагрузки обучающихся, состав и структуру предметных областей, распределят учебное время, отводимое на их освоение по классам и учебным предметам.</w:t>
      </w:r>
    </w:p>
    <w:p w:rsidR="00D3285D" w:rsidRPr="00D3285D" w:rsidRDefault="00D3285D" w:rsidP="005945D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>Учебный план МОКУ «Партизанская средняя общеобразовательная школа» представлен для начального общего, основного общего и среднего общего образования, рассчитан на 11 классов-комплектов.</w:t>
      </w:r>
    </w:p>
    <w:p w:rsidR="00D3285D" w:rsidRPr="00D3285D" w:rsidRDefault="00D3285D" w:rsidP="00D3285D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/>
        </w:rPr>
      </w:pPr>
      <w:r w:rsidRPr="00D328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/>
          <w:lang w:val="en-US"/>
        </w:rPr>
        <w:t>I</w:t>
      </w:r>
      <w:r w:rsidRPr="00D328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/>
        </w:rPr>
        <w:t>.      Нормативно-правовая основа формирования учебного плана</w:t>
      </w:r>
    </w:p>
    <w:p w:rsidR="00D3285D" w:rsidRPr="00D3285D" w:rsidRDefault="00D3285D" w:rsidP="005945D9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При разработке </w:t>
      </w:r>
      <w:r w:rsidRPr="00D3285D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учебного  плана  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использовались следующие документы:</w:t>
      </w:r>
    </w:p>
    <w:p w:rsidR="00D3285D" w:rsidRP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закон Российской Федерации </w:t>
      </w:r>
      <w:r w:rsidR="005945D9">
        <w:rPr>
          <w:rFonts w:ascii="Times New Roman" w:eastAsia="Calibri" w:hAnsi="Times New Roman" w:cs="Times New Roman"/>
          <w:sz w:val="24"/>
          <w:szCs w:val="24"/>
          <w:lang w:eastAsia="ru-RU"/>
        </w:rPr>
        <w:t>от 29 декабря 2012 г. N 273-ФЗ «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Об обр</w:t>
      </w:r>
      <w:r w:rsidR="005945D9">
        <w:rPr>
          <w:rFonts w:ascii="Times New Roman" w:eastAsia="Calibri" w:hAnsi="Times New Roman" w:cs="Times New Roman"/>
          <w:sz w:val="24"/>
          <w:szCs w:val="24"/>
          <w:lang w:eastAsia="ru-RU"/>
        </w:rPr>
        <w:t>азовании в Российской Федерации»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3285D" w:rsidRP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базисный учебный план, утвержденный приказом  Министерства образования и науки Российской Федерации от 09.03.2004 г. № 1312 «Об утверждении федерального базисного учебного плана для начального общего, основного общего и среднего (полного)  общего образования»,  с изменениями от 30.08.2010 года  №889 « О внесении изменений в федеральный БУП и примерные учебные планы для ОУ  РФ, реализующих программы общего образования», от 30.08.2010 г. №889, от</w:t>
      </w:r>
      <w:proofErr w:type="gramEnd"/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30.06.2011 г. №1994, от 01.02.2013 г. №74, от 17.07.2015 г. №967;</w:t>
      </w:r>
      <w:r w:rsidR="00CC28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07.06.2017 № 506;</w:t>
      </w:r>
    </w:p>
    <w:p w:rsidR="00D3285D" w:rsidRP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компонент государственного стандарта общего образования, утвержденным приказом Министерства образования и науки Российской Федерации от 05.03.2004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образования;</w:t>
      </w:r>
    </w:p>
    <w:p w:rsidR="00D3285D" w:rsidRP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 от 06 октября 2009 г. № 373;</w:t>
      </w:r>
    </w:p>
    <w:p w:rsidR="00D3285D" w:rsidRP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  от 17.12.2010 г. № 1897;</w:t>
      </w:r>
    </w:p>
    <w:p w:rsidR="00C0395D" w:rsidRPr="00C0395D" w:rsidRDefault="00D3285D" w:rsidP="00C039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  от 19.12.2014 г. № 1598;</w:t>
      </w:r>
      <w:proofErr w:type="gramEnd"/>
    </w:p>
    <w:p w:rsid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Инструктивно-методическое письмо Министерства образования и науки Российской Федерации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C0395D" w:rsidRDefault="00C039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Инструктивно-методическое письмо Министерства образования и науки Российской Федерации 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20.06.2017 г. №ТС-194/08 «Об организации изучения учебного предмета «Астрономия»;</w:t>
      </w:r>
    </w:p>
    <w:p w:rsidR="00C0395D" w:rsidRDefault="00C039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Инструктивно-методическое письмо Министерства образования и науки Российской Федерации 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06.12.2017 г. №08-2595 «О направлении информации по вопросу изучения государственных языков республик, находящихся в составе Российской Федерации»;</w:t>
      </w:r>
    </w:p>
    <w:p w:rsidR="004C1185" w:rsidRPr="00D3285D" w:rsidRDefault="004C1185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Письмо Министерства образования и науки Российской </w:t>
      </w:r>
      <w:r w:rsidR="00247B3F">
        <w:rPr>
          <w:rFonts w:ascii="Times New Roman" w:eastAsia="Calibri" w:hAnsi="Times New Roman" w:cs="Times New Roman"/>
          <w:sz w:val="24"/>
          <w:szCs w:val="24"/>
          <w:lang w:eastAsia="ru-RU"/>
        </w:rPr>
        <w:t>Федерации от 17.05.2018 года № 08-1214 «По вопросу обязательного изучения «Второго иностранного языка» на уровне основного общего образования»;</w:t>
      </w:r>
    </w:p>
    <w:p w:rsidR="00D3285D" w:rsidRP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Базисный региональный (примерный) учебный план для основной и старшей ступени обучения, разработанный в соответствии  федеральным базисным учебным планом и утвержденный приказом Минис</w:t>
      </w:r>
      <w:r w:rsidR="00247B3F">
        <w:rPr>
          <w:rFonts w:ascii="Times New Roman" w:eastAsia="Calibri" w:hAnsi="Times New Roman" w:cs="Times New Roman"/>
          <w:sz w:val="24"/>
          <w:szCs w:val="24"/>
          <w:lang w:eastAsia="ru-RU"/>
        </w:rPr>
        <w:t>терства  образования и науки РК</w:t>
      </w:r>
      <w:r w:rsidRPr="00CC28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47B3F">
        <w:rPr>
          <w:rFonts w:ascii="Times New Roman" w:eastAsia="Calibri" w:hAnsi="Times New Roman" w:cs="Times New Roman"/>
        </w:rPr>
        <w:t xml:space="preserve"> </w:t>
      </w:r>
      <w:r w:rsidR="00247B3F">
        <w:rPr>
          <w:rFonts w:ascii="Times New Roman" w:eastAsia="Calibri" w:hAnsi="Times New Roman" w:cs="Times New Roman"/>
          <w:b/>
        </w:rPr>
        <w:t xml:space="preserve"> </w:t>
      </w:r>
      <w:r w:rsidR="00CC2848">
        <w:rPr>
          <w:rFonts w:ascii="Times New Roman" w:eastAsia="Calibri" w:hAnsi="Times New Roman" w:cs="Times New Roman"/>
          <w:sz w:val="24"/>
          <w:szCs w:val="24"/>
          <w:lang w:eastAsia="ru-RU"/>
        </w:rPr>
        <w:t>«Об утверждении регионального (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примерного) учебного плана для образовательных организаций, реализующих программы начального общего, основного общего и среднего общего образования, расположенных на террито</w:t>
      </w:r>
      <w:r w:rsidR="00CC2848">
        <w:rPr>
          <w:rFonts w:ascii="Times New Roman" w:eastAsia="Calibri" w:hAnsi="Times New Roman" w:cs="Times New Roman"/>
          <w:sz w:val="24"/>
          <w:szCs w:val="24"/>
          <w:lang w:eastAsia="ru-RU"/>
        </w:rPr>
        <w:t>рии Республики Калмыкия, на 2018-2019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год;</w:t>
      </w:r>
      <w:proofErr w:type="gramEnd"/>
    </w:p>
    <w:p w:rsidR="00D3285D" w:rsidRP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Примерные основные образовательные программы начального общего и основного общего образования (протокол заседания Федерального  учебно-методического  объединения по общему образованию от 08 апреля 2015 г. № 1/15);</w:t>
      </w:r>
    </w:p>
    <w:p w:rsidR="00D3285D" w:rsidRP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 Главного государственного санитарного врача Российской Федерации                от 29 декабря 2010 г. № 189 «Об утверждении </w:t>
      </w:r>
      <w:proofErr w:type="spellStart"/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СанПин</w:t>
      </w:r>
      <w:proofErr w:type="spellEnd"/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D3285D" w:rsidRPr="00C039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color w:val="FF0000"/>
          <w:sz w:val="32"/>
          <w:szCs w:val="24"/>
          <w:lang w:eastAsia="ru-RU"/>
        </w:rPr>
      </w:pPr>
      <w:r w:rsidRPr="00D3285D">
        <w:rPr>
          <w:rFonts w:ascii="Times New Roman" w:hAnsi="Times New Roman" w:cs="Times New Roman"/>
          <w:sz w:val="24"/>
          <w:szCs w:val="20"/>
        </w:rPr>
        <w:t xml:space="preserve">Концепция профильного обучения на старшей ступени </w:t>
      </w:r>
      <w:r w:rsidR="00CC2848">
        <w:rPr>
          <w:rFonts w:ascii="Times New Roman" w:hAnsi="Times New Roman" w:cs="Times New Roman"/>
          <w:sz w:val="24"/>
          <w:szCs w:val="20"/>
        </w:rPr>
        <w:t>общего образования, утвержденная</w:t>
      </w:r>
      <w:r w:rsidRPr="00D3285D">
        <w:rPr>
          <w:rFonts w:ascii="Times New Roman" w:hAnsi="Times New Roman" w:cs="Times New Roman"/>
          <w:sz w:val="24"/>
          <w:szCs w:val="20"/>
        </w:rPr>
        <w:t xml:space="preserve"> Приказом Министра образования № 2783 от 18.07.2002 года;</w:t>
      </w:r>
    </w:p>
    <w:p w:rsidR="00C0395D" w:rsidRPr="004C5828" w:rsidRDefault="00C039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color w:val="FF0000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0"/>
        </w:rPr>
        <w:t>Приказ Министерства образования и науки Республики Калмыкия от 18.06.2018 г. №999 «Об утверждении регионального (примерного) учебного плана на 2018-2019 учебный год»;</w:t>
      </w:r>
    </w:p>
    <w:p w:rsidR="004C5828" w:rsidRPr="004C5828" w:rsidRDefault="004C5828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color w:val="FF0000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0"/>
        </w:rPr>
        <w:t>Методические рекомендации по конструированию учебного плана образовательной организации (приложение к письму Министерства образования и науки Республики Калмыкия от 16.08.2019 № 2472);</w:t>
      </w:r>
    </w:p>
    <w:p w:rsidR="004C5828" w:rsidRPr="004C5828" w:rsidRDefault="004C5828" w:rsidP="004C5828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5828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"О внесении изменений в статьи 11 и 14 Федерального закона "Об образовании в Российской Федерации" от 03.08.2018 N 317-ФЗ (последняя редакция)</w:t>
      </w:r>
      <w:r w:rsidR="003A77A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3285D" w:rsidRPr="00D3285D" w:rsidRDefault="00D3285D" w:rsidP="00D3285D">
      <w:pPr>
        <w:numPr>
          <w:ilvl w:val="0"/>
          <w:numId w:val="1"/>
        </w:numPr>
        <w:shd w:val="clear" w:color="auto" w:fill="FFFFFF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Устав  МОКУ «Партизанская средняя общеобразовательная школа» на 201</w:t>
      </w:r>
      <w:r w:rsidR="00C0395D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>-201</w:t>
      </w:r>
      <w:r w:rsidR="00C0395D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D32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уч.г.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285D" w:rsidRPr="00D3285D" w:rsidRDefault="00D3285D" w:rsidP="00D328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</w:rPr>
      </w:pPr>
      <w:r w:rsidRPr="00D3285D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  <w:lang w:val="en-US"/>
        </w:rPr>
        <w:t>II</w:t>
      </w:r>
      <w:r w:rsidRPr="00D3285D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</w:rPr>
        <w:t xml:space="preserve">.    Общая </w:t>
      </w:r>
      <w:proofErr w:type="gramStart"/>
      <w:r w:rsidRPr="00D3285D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</w:rPr>
        <w:t>характеристика  учебного</w:t>
      </w:r>
      <w:proofErr w:type="gramEnd"/>
      <w:r w:rsidRPr="00D3285D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</w:rPr>
        <w:t xml:space="preserve">  плана</w:t>
      </w:r>
    </w:p>
    <w:p w:rsidR="00D3285D" w:rsidRPr="00D3285D" w:rsidRDefault="00D3285D" w:rsidP="00D328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</w:rPr>
      </w:pPr>
    </w:p>
    <w:p w:rsidR="00D3285D" w:rsidRPr="00D3285D" w:rsidRDefault="00D3285D" w:rsidP="00CC28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>Учебный план МОКУ «Партизанская средняя общеобразовательная школа» представлен для начального общего, основного общего и среднего общего образования, рассчитан на 11 классов-комплектов.</w:t>
      </w:r>
    </w:p>
    <w:p w:rsidR="00D3285D" w:rsidRPr="00D3285D" w:rsidRDefault="00D3285D" w:rsidP="00CC2848">
      <w:pPr>
        <w:shd w:val="clear" w:color="auto" w:fill="FFFFFF"/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285D">
        <w:rPr>
          <w:rFonts w:ascii="Times New Roman" w:eastAsia="Calibri" w:hAnsi="Times New Roman" w:cs="Times New Roman"/>
          <w:sz w:val="24"/>
          <w:szCs w:val="24"/>
        </w:rPr>
        <w:t>Содержание учебного плана и распределение учебных часов инвариантной и вариативной частей направлены на до</w:t>
      </w:r>
      <w:r w:rsidR="00DB2C7E">
        <w:rPr>
          <w:rFonts w:ascii="Times New Roman" w:eastAsia="Calibri" w:hAnsi="Times New Roman" w:cs="Times New Roman"/>
          <w:sz w:val="24"/>
          <w:szCs w:val="24"/>
        </w:rPr>
        <w:t>стижение следующей цели и задач.</w:t>
      </w:r>
      <w:proofErr w:type="gramEnd"/>
    </w:p>
    <w:p w:rsidR="00D3285D" w:rsidRPr="00D3285D" w:rsidRDefault="00D3285D" w:rsidP="00D3285D">
      <w:pPr>
        <w:shd w:val="clear" w:color="auto" w:fill="FFFFFF"/>
        <w:spacing w:before="5" w:after="0" w:line="408" w:lineRule="exact"/>
        <w:ind w:right="-24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spacing w:val="-3"/>
          <w:sz w:val="24"/>
          <w:szCs w:val="24"/>
        </w:rPr>
        <w:t>Цель:</w:t>
      </w:r>
      <w:r w:rsidRPr="00D3285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создание условий для доступного качественного образования, </w:t>
      </w:r>
      <w:proofErr w:type="spellStart"/>
      <w:r w:rsidRPr="00D3285D">
        <w:rPr>
          <w:rFonts w:ascii="Times New Roman" w:eastAsia="Calibri" w:hAnsi="Times New Roman" w:cs="Times New Roman"/>
          <w:spacing w:val="-3"/>
          <w:sz w:val="24"/>
          <w:szCs w:val="24"/>
        </w:rPr>
        <w:t>разноуровневого</w:t>
      </w:r>
      <w:proofErr w:type="spellEnd"/>
      <w:r w:rsidRPr="00D3285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обучения и развития обучающихся, воспитания творческой высоконравственной личности, способной адаптироваться в современных социально-экономических условиях.</w:t>
      </w:r>
    </w:p>
    <w:p w:rsidR="00D3285D" w:rsidRPr="00D3285D" w:rsidRDefault="00D3285D" w:rsidP="00D3285D">
      <w:pPr>
        <w:shd w:val="clear" w:color="auto" w:fill="FFFFFF"/>
        <w:spacing w:before="5" w:after="0" w:line="408" w:lineRule="exact"/>
        <w:ind w:right="-2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DB2C7E" w:rsidRPr="00DB2C7E" w:rsidRDefault="00D3285D" w:rsidP="00DB2C7E">
      <w:pPr>
        <w:pStyle w:val="a5"/>
        <w:numPr>
          <w:ilvl w:val="0"/>
          <w:numId w:val="20"/>
        </w:numPr>
        <w:shd w:val="clear" w:color="auto" w:fill="FFFFFF"/>
        <w:spacing w:before="5" w:line="408" w:lineRule="exact"/>
        <w:ind w:right="-2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B2C7E">
        <w:rPr>
          <w:rFonts w:ascii="Times New Roman" w:eastAsia="Calibri" w:hAnsi="Times New Roman" w:cs="Times New Roman"/>
          <w:sz w:val="24"/>
          <w:szCs w:val="24"/>
        </w:rPr>
        <w:t>формировать общую культуру личности обучающихся на основе усвоения обязательного минимума содержания образовательных программ, адаптировать их к жизни в обществе;</w:t>
      </w:r>
    </w:p>
    <w:p w:rsidR="00DB2C7E" w:rsidRPr="00DB2C7E" w:rsidRDefault="00D3285D" w:rsidP="00DB2C7E">
      <w:pPr>
        <w:pStyle w:val="a5"/>
        <w:numPr>
          <w:ilvl w:val="0"/>
          <w:numId w:val="20"/>
        </w:numPr>
        <w:shd w:val="clear" w:color="auto" w:fill="FFFFFF"/>
        <w:spacing w:before="5" w:line="408" w:lineRule="exact"/>
        <w:ind w:right="-2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B2C7E">
        <w:rPr>
          <w:rFonts w:ascii="Times New Roman" w:eastAsia="Calibri" w:hAnsi="Times New Roman" w:cs="Times New Roman"/>
          <w:sz w:val="24"/>
          <w:szCs w:val="24"/>
        </w:rPr>
        <w:t>воспитывать гражданственность, трудолюбие, уважение к правам и свободам человека, любовь к окружающей природе, родине, семье, истории, культуре, традициям и духовно-нравственным ценностям своего народа;</w:t>
      </w:r>
    </w:p>
    <w:p w:rsidR="00DB2C7E" w:rsidRPr="00DB2C7E" w:rsidRDefault="00D3285D" w:rsidP="00DB2C7E">
      <w:pPr>
        <w:pStyle w:val="a5"/>
        <w:numPr>
          <w:ilvl w:val="0"/>
          <w:numId w:val="20"/>
        </w:numPr>
        <w:shd w:val="clear" w:color="auto" w:fill="FFFFFF"/>
        <w:spacing w:before="5" w:line="408" w:lineRule="exact"/>
        <w:ind w:right="-2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B2C7E">
        <w:rPr>
          <w:rFonts w:ascii="Times New Roman" w:eastAsia="Calibri" w:hAnsi="Times New Roman" w:cs="Times New Roman"/>
          <w:sz w:val="24"/>
          <w:szCs w:val="24"/>
        </w:rPr>
        <w:t>создать условия для развития творческих, умственных, психологических способностей ребенка на всех этапах обучения;</w:t>
      </w:r>
    </w:p>
    <w:p w:rsidR="00DB2C7E" w:rsidRPr="00DB2C7E" w:rsidRDefault="00D3285D" w:rsidP="00DB2C7E">
      <w:pPr>
        <w:pStyle w:val="a5"/>
        <w:numPr>
          <w:ilvl w:val="0"/>
          <w:numId w:val="20"/>
        </w:numPr>
        <w:shd w:val="clear" w:color="auto" w:fill="FFFFFF"/>
        <w:spacing w:before="5" w:line="408" w:lineRule="exact"/>
        <w:ind w:right="-2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B2C7E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работу с обучающимися по подготовке и сдаче выпускных экзаменов в формате </w:t>
      </w:r>
      <w:r w:rsidR="00C400CA">
        <w:rPr>
          <w:rFonts w:ascii="Times New Roman" w:eastAsia="Calibri" w:hAnsi="Times New Roman" w:cs="Times New Roman"/>
          <w:sz w:val="24"/>
          <w:szCs w:val="24"/>
        </w:rPr>
        <w:t>ОГЭ</w:t>
      </w:r>
      <w:r w:rsidRPr="00DB2C7E">
        <w:rPr>
          <w:rFonts w:ascii="Times New Roman" w:eastAsia="Calibri" w:hAnsi="Times New Roman" w:cs="Times New Roman"/>
          <w:sz w:val="24"/>
          <w:szCs w:val="24"/>
        </w:rPr>
        <w:t xml:space="preserve"> и ЕГЭ;</w:t>
      </w:r>
    </w:p>
    <w:p w:rsidR="00DB2C7E" w:rsidRPr="00DB2C7E" w:rsidRDefault="00D3285D" w:rsidP="00DB2C7E">
      <w:pPr>
        <w:pStyle w:val="a5"/>
        <w:numPr>
          <w:ilvl w:val="0"/>
          <w:numId w:val="20"/>
        </w:numPr>
        <w:shd w:val="clear" w:color="auto" w:fill="FFFFFF"/>
        <w:spacing w:before="5" w:line="408" w:lineRule="exact"/>
        <w:ind w:right="-2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B2C7E">
        <w:rPr>
          <w:rFonts w:ascii="Times New Roman" w:eastAsia="Calibri" w:hAnsi="Times New Roman" w:cs="Times New Roman"/>
          <w:sz w:val="24"/>
          <w:szCs w:val="24"/>
        </w:rPr>
        <w:t>развивать систему внеурочной деятельности учащихся;</w:t>
      </w:r>
    </w:p>
    <w:p w:rsidR="00DB2C7E" w:rsidRPr="00DB2C7E" w:rsidRDefault="00D3285D" w:rsidP="00DB2C7E">
      <w:pPr>
        <w:pStyle w:val="a5"/>
        <w:numPr>
          <w:ilvl w:val="0"/>
          <w:numId w:val="20"/>
        </w:numPr>
        <w:shd w:val="clear" w:color="auto" w:fill="FFFFFF"/>
        <w:spacing w:before="5" w:line="408" w:lineRule="exact"/>
        <w:ind w:right="-2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B2C7E">
        <w:rPr>
          <w:rFonts w:ascii="Times New Roman" w:eastAsia="Calibri" w:hAnsi="Times New Roman" w:cs="Times New Roman"/>
          <w:sz w:val="24"/>
          <w:szCs w:val="24"/>
        </w:rPr>
        <w:t>продолжить работу по повышению профессионального уровня педагогов, развитие их мотивации к овладению новыми педагогическими технологиями;</w:t>
      </w:r>
    </w:p>
    <w:p w:rsidR="00D3285D" w:rsidRPr="00DB2C7E" w:rsidRDefault="00D3285D" w:rsidP="00DB2C7E">
      <w:pPr>
        <w:pStyle w:val="a5"/>
        <w:numPr>
          <w:ilvl w:val="0"/>
          <w:numId w:val="20"/>
        </w:numPr>
        <w:shd w:val="clear" w:color="auto" w:fill="FFFFFF"/>
        <w:spacing w:before="5" w:line="408" w:lineRule="exact"/>
        <w:ind w:right="-2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B2C7E">
        <w:rPr>
          <w:rFonts w:ascii="Times New Roman" w:eastAsia="Calibri" w:hAnsi="Times New Roman" w:cs="Times New Roman"/>
          <w:sz w:val="24"/>
          <w:szCs w:val="24"/>
        </w:rPr>
        <w:t>создавать положительное эмоциональное поле взаимоотношений «учитель-ученик», «ученик-ученик», «учитель-родитель».</w:t>
      </w:r>
    </w:p>
    <w:p w:rsidR="00D3285D" w:rsidRPr="00D3285D" w:rsidRDefault="00D3285D" w:rsidP="00D3285D">
      <w:pPr>
        <w:shd w:val="clear" w:color="auto" w:fill="FFFFFF"/>
        <w:spacing w:before="5" w:after="0" w:line="360" w:lineRule="auto"/>
        <w:ind w:right="-2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85D" w:rsidRPr="00D3285D" w:rsidRDefault="00D3285D" w:rsidP="00D3285D">
      <w:pPr>
        <w:shd w:val="clear" w:color="auto" w:fill="FFFFFF"/>
        <w:spacing w:before="5" w:after="0" w:line="360" w:lineRule="auto"/>
        <w:ind w:right="-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>Учебный план составлен с учетом соблюдения следующих принципов:</w:t>
      </w:r>
    </w:p>
    <w:p w:rsidR="00DB2C7E" w:rsidRDefault="00D3285D" w:rsidP="00DB2C7E">
      <w:pPr>
        <w:pStyle w:val="a5"/>
        <w:numPr>
          <w:ilvl w:val="0"/>
          <w:numId w:val="21"/>
        </w:numPr>
        <w:shd w:val="clear" w:color="auto" w:fill="FFFFFF"/>
        <w:spacing w:before="5" w:line="360" w:lineRule="auto"/>
        <w:ind w:right="-2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2C7E">
        <w:rPr>
          <w:rFonts w:ascii="Times New Roman" w:eastAsia="Calibri" w:hAnsi="Times New Roman" w:cs="Times New Roman"/>
          <w:i/>
          <w:sz w:val="24"/>
          <w:szCs w:val="24"/>
        </w:rPr>
        <w:t>нормативность</w:t>
      </w:r>
      <w:r w:rsidRPr="00DB2C7E">
        <w:rPr>
          <w:rFonts w:ascii="Times New Roman" w:eastAsia="Calibri" w:hAnsi="Times New Roman" w:cs="Times New Roman"/>
          <w:sz w:val="24"/>
          <w:szCs w:val="24"/>
        </w:rPr>
        <w:t>: предоставление возможности получения образования не ниже уровня, предусмотренного государственным стандартом;</w:t>
      </w:r>
    </w:p>
    <w:p w:rsidR="00DB2C7E" w:rsidRDefault="00D3285D" w:rsidP="00DB2C7E">
      <w:pPr>
        <w:pStyle w:val="a5"/>
        <w:numPr>
          <w:ilvl w:val="0"/>
          <w:numId w:val="21"/>
        </w:numPr>
        <w:shd w:val="clear" w:color="auto" w:fill="FFFFFF"/>
        <w:spacing w:before="5" w:line="360" w:lineRule="auto"/>
        <w:ind w:right="-2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2C7E">
        <w:rPr>
          <w:rFonts w:ascii="Times New Roman" w:eastAsia="Calibri" w:hAnsi="Times New Roman" w:cs="Times New Roman"/>
          <w:i/>
          <w:sz w:val="24"/>
          <w:szCs w:val="24"/>
        </w:rPr>
        <w:t>системность</w:t>
      </w:r>
      <w:r w:rsidRPr="00DB2C7E">
        <w:rPr>
          <w:rFonts w:ascii="Times New Roman" w:eastAsia="Calibri" w:hAnsi="Times New Roman" w:cs="Times New Roman"/>
          <w:sz w:val="24"/>
          <w:szCs w:val="24"/>
        </w:rPr>
        <w:t>: обеспечение единого образовательного пространства;</w:t>
      </w:r>
    </w:p>
    <w:p w:rsidR="00D3285D" w:rsidRPr="00DB2C7E" w:rsidRDefault="00D3285D" w:rsidP="00DB2C7E">
      <w:pPr>
        <w:pStyle w:val="a5"/>
        <w:numPr>
          <w:ilvl w:val="0"/>
          <w:numId w:val="21"/>
        </w:numPr>
        <w:shd w:val="clear" w:color="auto" w:fill="FFFFFF"/>
        <w:spacing w:before="5" w:line="360" w:lineRule="auto"/>
        <w:ind w:right="-2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2C7E">
        <w:rPr>
          <w:rFonts w:ascii="Times New Roman" w:eastAsia="Calibri" w:hAnsi="Times New Roman" w:cs="Times New Roman"/>
          <w:i/>
          <w:sz w:val="24"/>
          <w:szCs w:val="24"/>
        </w:rPr>
        <w:t>преемственность</w:t>
      </w:r>
      <w:r w:rsidRPr="00DB2C7E">
        <w:rPr>
          <w:rFonts w:ascii="Times New Roman" w:eastAsia="Calibri" w:hAnsi="Times New Roman" w:cs="Times New Roman"/>
          <w:sz w:val="24"/>
          <w:szCs w:val="24"/>
        </w:rPr>
        <w:t xml:space="preserve"> между ступенями школы и классами (годами обучения) и взаимосвязь всех звеньев системы непрерывного образования.</w:t>
      </w:r>
    </w:p>
    <w:p w:rsidR="00D3285D" w:rsidRPr="00D3285D" w:rsidRDefault="00D3285D" w:rsidP="00DB2C7E">
      <w:pPr>
        <w:shd w:val="clear" w:color="auto" w:fill="FFFFFF"/>
        <w:spacing w:before="5" w:after="0" w:line="408" w:lineRule="exact"/>
        <w:ind w:right="-24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>Инвариантная часть учебного плана включает перечень обязательных учебных предметов на базовом уровне, обеспечивающих формирование общей культуры, функциональной грамотности, способность к самоопределению и жизни в современном обществе. Часы вариативной части  отведены на укрепление отдельных  предметов федерального компонента, реализацию регионального компонента образования  и   изучение курсов по выбору.</w:t>
      </w:r>
    </w:p>
    <w:p w:rsidR="00D3285D" w:rsidRPr="00D3285D" w:rsidRDefault="00D3285D" w:rsidP="00D3285D">
      <w:pPr>
        <w:shd w:val="clear" w:color="auto" w:fill="FFFFFF"/>
        <w:spacing w:before="5" w:line="408" w:lineRule="exact"/>
        <w:ind w:right="-2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3285D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Режим организации воспитательно-образовательного процесса</w:t>
      </w:r>
    </w:p>
    <w:p w:rsidR="00D3285D" w:rsidRPr="00D3285D" w:rsidRDefault="00D3285D" w:rsidP="00D3285D">
      <w:pPr>
        <w:shd w:val="clear" w:color="auto" w:fill="FFFFFF"/>
        <w:tabs>
          <w:tab w:val="left" w:pos="709"/>
        </w:tabs>
        <w:spacing w:after="0" w:line="408" w:lineRule="exact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3285D">
        <w:rPr>
          <w:rFonts w:ascii="Times New Roman" w:eastAsia="Calibri" w:hAnsi="Times New Roman" w:cs="Times New Roman"/>
          <w:color w:val="FF0000"/>
          <w:spacing w:val="-1"/>
          <w:sz w:val="24"/>
          <w:szCs w:val="24"/>
        </w:rPr>
        <w:tab/>
      </w:r>
      <w:r w:rsidRPr="00D3285D">
        <w:rPr>
          <w:rFonts w:ascii="Times New Roman" w:eastAsia="Calibri" w:hAnsi="Times New Roman" w:cs="Times New Roman"/>
          <w:spacing w:val="-1"/>
          <w:sz w:val="24"/>
          <w:szCs w:val="24"/>
        </w:rPr>
        <w:t>Учебный план школы предусматривает работу классов по пятидневной рабочей неделе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D3285D">
        <w:rPr>
          <w:rFonts w:ascii="Times New Roman" w:eastAsia="Calibri" w:hAnsi="Times New Roman" w:cs="Times New Roman"/>
          <w:spacing w:val="-1"/>
          <w:sz w:val="24"/>
          <w:szCs w:val="24"/>
        </w:rPr>
        <w:t>соответствии с санитарно-эпидемиологическими правилами и нормами (СанПиН 2.4.2. №1178-02).</w:t>
      </w:r>
    </w:p>
    <w:p w:rsidR="00D3285D" w:rsidRPr="00D3285D" w:rsidRDefault="00D3285D" w:rsidP="00DB2C7E">
      <w:pPr>
        <w:shd w:val="clear" w:color="auto" w:fill="FFFFFF"/>
        <w:spacing w:before="5" w:line="408" w:lineRule="exact"/>
        <w:ind w:right="-2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ФГОС НОО </w:t>
      </w:r>
      <w:proofErr w:type="gramStart"/>
      <w:r w:rsidRPr="00D3285D">
        <w:rPr>
          <w:rFonts w:ascii="Times New Roman" w:eastAsia="Calibri" w:hAnsi="Times New Roman" w:cs="Times New Roman"/>
          <w:sz w:val="24"/>
          <w:szCs w:val="24"/>
        </w:rPr>
        <w:t>и ООО</w:t>
      </w:r>
      <w:proofErr w:type="gramEnd"/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дает возможность проведения третьего часа физической культуры за счет внеурочной деятельности. Для обучающихся  </w:t>
      </w:r>
      <w:r w:rsidR="00571E6A">
        <w:rPr>
          <w:rFonts w:ascii="Times New Roman" w:eastAsia="Calibri" w:hAnsi="Times New Roman" w:cs="Times New Roman"/>
          <w:sz w:val="24"/>
          <w:szCs w:val="24"/>
        </w:rPr>
        <w:t>9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-11 классов третий час будет реализован за счет посещения  спортивных секций, спортивных кружков. </w:t>
      </w:r>
    </w:p>
    <w:p w:rsidR="00D3285D" w:rsidRPr="00D3285D" w:rsidRDefault="00D3285D" w:rsidP="00DB2C7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>Расписание занятий составляется с учетом различных форм организации занятий, выборности курсов, соблюдения санитарно-гигиенических норм с учетом психолого-педагогических особенностей учащихся разного возраста.</w:t>
      </w:r>
    </w:p>
    <w:p w:rsidR="00D3285D" w:rsidRPr="00D3285D" w:rsidRDefault="00D3285D" w:rsidP="00DB2C7E">
      <w:pPr>
        <w:shd w:val="clear" w:color="auto" w:fill="FFFFFF"/>
        <w:ind w:firstLine="360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3285D">
        <w:rPr>
          <w:rFonts w:ascii="Times New Roman" w:eastAsia="Calibri" w:hAnsi="Times New Roman" w:cs="Times New Roman"/>
          <w:spacing w:val="-1"/>
          <w:sz w:val="24"/>
          <w:szCs w:val="24"/>
        </w:rPr>
        <w:t>Учебная нагрузка не превышает максимальный объем аудиторной учебной нагрузки.</w:t>
      </w:r>
    </w:p>
    <w:p w:rsidR="00D3285D" w:rsidRPr="00DB2C7E" w:rsidRDefault="00D3285D" w:rsidP="00DB2C7E">
      <w:pPr>
        <w:pStyle w:val="a5"/>
        <w:numPr>
          <w:ilvl w:val="0"/>
          <w:numId w:val="22"/>
        </w:numPr>
        <w:shd w:val="clear" w:color="auto" w:fill="FFFFFF"/>
        <w:spacing w:before="5" w:line="360" w:lineRule="auto"/>
        <w:contextualSpacing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DB2C7E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Продолжительность уроков:</w:t>
      </w:r>
    </w:p>
    <w:p w:rsidR="00D3285D" w:rsidRPr="00D3285D" w:rsidRDefault="00D3285D" w:rsidP="00D3285D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proofErr w:type="gramStart"/>
      <w:r w:rsidRPr="00D3285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для 1 классов- 35 мин. </w:t>
      </w:r>
      <w:r w:rsidRPr="00DB2C7E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="00DB2C7E" w:rsidRPr="00DB2C7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сентябрь – декабрь), 40 мин (январь – </w:t>
      </w:r>
      <w:r w:rsidR="00DB2C7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май) </w:t>
      </w:r>
      <w:r w:rsidRPr="00D3285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(п.п. 2.9.4- 2.9.5 СанПиН 2.4.2. 1178-02); </w:t>
      </w:r>
      <w:proofErr w:type="gramEnd"/>
    </w:p>
    <w:p w:rsidR="00D3285D" w:rsidRPr="00D3285D" w:rsidRDefault="00D3285D" w:rsidP="00D3285D">
      <w:pPr>
        <w:shd w:val="clear" w:color="auto" w:fill="FFFFFF"/>
        <w:spacing w:before="5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для </w:t>
      </w:r>
      <w:r w:rsidR="00814FCA">
        <w:rPr>
          <w:rFonts w:ascii="Times New Roman" w:eastAsia="Calibri" w:hAnsi="Times New Roman" w:cs="Times New Roman"/>
          <w:sz w:val="24"/>
          <w:szCs w:val="24"/>
        </w:rPr>
        <w:t xml:space="preserve">2-11 классов -  40 мин </w:t>
      </w:r>
      <w:r w:rsidRPr="00D3285D">
        <w:rPr>
          <w:rFonts w:ascii="Times New Roman" w:eastAsia="Calibri" w:hAnsi="Times New Roman" w:cs="Times New Roman"/>
          <w:sz w:val="24"/>
          <w:szCs w:val="24"/>
        </w:rPr>
        <w:t>(в соответствии с Уставом МОКУ «</w:t>
      </w:r>
      <w:proofErr w:type="gramStart"/>
      <w:r w:rsidRPr="00D3285D">
        <w:rPr>
          <w:rFonts w:ascii="Times New Roman" w:eastAsia="Calibri" w:hAnsi="Times New Roman" w:cs="Times New Roman"/>
          <w:sz w:val="24"/>
          <w:szCs w:val="24"/>
        </w:rPr>
        <w:t>Партизанская</w:t>
      </w:r>
      <w:proofErr w:type="gramEnd"/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 СОШ»).</w:t>
      </w:r>
    </w:p>
    <w:p w:rsidR="00D3285D" w:rsidRPr="00DB2C7E" w:rsidRDefault="00D3285D" w:rsidP="00DB2C7E">
      <w:pPr>
        <w:pStyle w:val="a5"/>
        <w:numPr>
          <w:ilvl w:val="0"/>
          <w:numId w:val="22"/>
        </w:numPr>
        <w:shd w:val="clear" w:color="auto" w:fill="FFFFFF"/>
        <w:spacing w:before="5" w:line="360" w:lineRule="auto"/>
        <w:contextualSpacing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DB2C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учебного года</w:t>
      </w:r>
    </w:p>
    <w:p w:rsidR="00D3285D" w:rsidRPr="00D3285D" w:rsidRDefault="00D3285D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Начало  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учебного года – 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 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D3285D" w:rsidRPr="00D3285D" w:rsidRDefault="00D3285D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учебного года: </w:t>
      </w:r>
    </w:p>
    <w:p w:rsidR="00D3285D" w:rsidRPr="006D371B" w:rsidRDefault="00D3285D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 классах – 33 недели;</w:t>
      </w:r>
    </w:p>
    <w:p w:rsidR="00D3285D" w:rsidRPr="00D3285D" w:rsidRDefault="00C400CA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2-4 классах – 35</w:t>
      </w:r>
      <w:r w:rsidR="00D3285D" w:rsidRPr="006D3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недели;</w:t>
      </w:r>
      <w:r w:rsidR="00D3285D" w:rsidRPr="00571E6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br/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 5-8,10 классах – 35 недель;</w:t>
      </w:r>
    </w:p>
    <w:p w:rsidR="00D3285D" w:rsidRPr="00D3285D" w:rsidRDefault="00D3285D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 9,11 классах  – 34 недель.</w:t>
      </w:r>
    </w:p>
    <w:p w:rsidR="00D3285D" w:rsidRPr="00D3285D" w:rsidRDefault="00D3285D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Окончание учебного </w:t>
      </w:r>
      <w:r w:rsidR="00C27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года:  для 1, 9, 11 классов – 25</w:t>
      </w: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мая 201</w:t>
      </w:r>
      <w:r w:rsidR="006D3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г;</w:t>
      </w: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                                         для</w:t>
      </w:r>
      <w:r w:rsidR="006D3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2 -8, 10 классов – 31 мая  2019</w:t>
      </w: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D3285D" w:rsidRPr="00C27BBA" w:rsidRDefault="00D3285D" w:rsidP="00C27BBA">
      <w:pPr>
        <w:pStyle w:val="a5"/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27B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Продолжительность  учебных  периодов</w:t>
      </w:r>
    </w:p>
    <w:p w:rsidR="002423DE" w:rsidRPr="002423DE" w:rsidRDefault="002423DE" w:rsidP="002423D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начальной и основной </w:t>
      </w:r>
      <w:proofErr w:type="gramStart"/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ступенях</w:t>
      </w:r>
      <w:proofErr w:type="gramEnd"/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учебный год делится на  четверти:</w:t>
      </w:r>
    </w:p>
    <w:p w:rsidR="002423DE" w:rsidRPr="002423DE" w:rsidRDefault="00C27BBA" w:rsidP="002423D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четверть – 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.09.201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C40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недель);</w:t>
      </w:r>
    </w:p>
    <w:p w:rsidR="002423DE" w:rsidRPr="002423DE" w:rsidRDefault="00C27BBA" w:rsidP="002423D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четверть – 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.11.201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C40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недель);</w:t>
      </w:r>
    </w:p>
    <w:p w:rsidR="002423DE" w:rsidRPr="002423DE" w:rsidRDefault="002423DE" w:rsidP="002423D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чет</w:t>
      </w:r>
      <w:r w:rsidR="00C27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верть – 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3.01.2020</w:t>
      </w:r>
      <w:r w:rsid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.03.</w:t>
      </w:r>
      <w:r w:rsidR="00C27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(10 недель)</w:t>
      </w:r>
    </w:p>
    <w:p w:rsidR="002423DE" w:rsidRPr="002423DE" w:rsidRDefault="00C27BBA" w:rsidP="002423D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четверть – 01.04.20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25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.05.20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1, 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9, 11  классов), (8 недель); </w:t>
      </w:r>
    </w:p>
    <w:p w:rsidR="002423DE" w:rsidRPr="002423DE" w:rsidRDefault="002423DE" w:rsidP="002423D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01.04.20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31.05.20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7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2-8  классов), (9 недель</w:t>
      </w:r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2423DE" w:rsidRPr="002423DE" w:rsidRDefault="002423DE" w:rsidP="002423D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На старшей ступени образования учебный год делится на  полугодия:</w:t>
      </w:r>
    </w:p>
    <w:p w:rsidR="002423DE" w:rsidRPr="002423DE" w:rsidRDefault="00C27BBA" w:rsidP="002423D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 полугодие –   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.09.201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F67CBA" w:rsidRP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30.12.2019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23DE" w:rsidRPr="002423DE" w:rsidRDefault="00C27BBA" w:rsidP="002423D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 полугодие – 14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.05.20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(для 11 класса),</w:t>
      </w:r>
    </w:p>
    <w:p w:rsidR="00D3285D" w:rsidRPr="00D3285D" w:rsidRDefault="00C27BBA" w:rsidP="002423D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31.05.20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423DE" w:rsidRPr="00242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(для 10 класса).</w:t>
      </w:r>
    </w:p>
    <w:p w:rsidR="00D3285D" w:rsidRPr="00C27BBA" w:rsidRDefault="00D3285D" w:rsidP="00C27BBA">
      <w:pPr>
        <w:pStyle w:val="a5"/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7B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Сроки и продолжительность каникул</w:t>
      </w:r>
    </w:p>
    <w:p w:rsidR="00D3285D" w:rsidRPr="00D3285D" w:rsidRDefault="00D3285D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каникул в течение учебного года – не  менее 30 календарных дней. </w:t>
      </w:r>
    </w:p>
    <w:p w:rsidR="00D3285D" w:rsidRPr="00D3285D" w:rsidRDefault="00C27BBA" w:rsidP="00A81E28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Осенние каникулы:   с 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  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.11.201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дней;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Зимние каникулы:     с 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A81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85D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A56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3285D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56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3285D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Весенние </w:t>
      </w:r>
      <w:r w:rsidR="00D3285D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каникулы:  с 2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D3285D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.03.20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81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D3285D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="00A81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6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4D51AF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3.2020</w:t>
      </w:r>
      <w:r w:rsidR="00D3285D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3285D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дней.</w:t>
      </w:r>
      <w:r w:rsidR="00D3285D" w:rsidRPr="004D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феврале предусмотрены дополнительн</w:t>
      </w:r>
      <w:r w:rsidR="00A56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каникулы для первоклассников с 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56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56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1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56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F67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56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года.</w:t>
      </w:r>
    </w:p>
    <w:p w:rsidR="00D3285D" w:rsidRPr="002C38FA" w:rsidRDefault="00D3285D" w:rsidP="002C38FA">
      <w:pPr>
        <w:pStyle w:val="a5"/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8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Режим работы образовательного учреждения</w:t>
      </w:r>
    </w:p>
    <w:p w:rsidR="00D3285D" w:rsidRPr="00D3285D" w:rsidRDefault="00D3285D" w:rsidP="00D328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Понедельник – пятница: с 8.00 до 16.00</w:t>
      </w:r>
    </w:p>
    <w:p w:rsidR="00D3285D" w:rsidRPr="00D3285D" w:rsidRDefault="00D3285D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занятия начинаются  в  8 ч. 30 мин.</w:t>
      </w:r>
    </w:p>
    <w:p w:rsidR="00D3285D" w:rsidRPr="00D3285D" w:rsidRDefault="00D3285D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Расписание звонков:  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1701"/>
      </w:tblGrid>
      <w:tr w:rsidR="00D3285D" w:rsidRPr="00D3285D" w:rsidTr="00D3285D">
        <w:tc>
          <w:tcPr>
            <w:tcW w:w="1101" w:type="dxa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268" w:type="dxa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01" w:type="dxa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Перемена</w:t>
            </w:r>
          </w:p>
        </w:tc>
      </w:tr>
      <w:tr w:rsidR="00D3285D" w:rsidRPr="00D3285D" w:rsidTr="00D3285D">
        <w:tc>
          <w:tcPr>
            <w:tcW w:w="11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2268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8.30 – 9.10</w:t>
            </w:r>
          </w:p>
        </w:tc>
        <w:tc>
          <w:tcPr>
            <w:tcW w:w="17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мин</w:t>
            </w:r>
          </w:p>
        </w:tc>
      </w:tr>
      <w:tr w:rsidR="00D3285D" w:rsidRPr="00D3285D" w:rsidTr="00D3285D">
        <w:tc>
          <w:tcPr>
            <w:tcW w:w="11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2268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9.20 – 10.00</w:t>
            </w:r>
          </w:p>
        </w:tc>
        <w:tc>
          <w:tcPr>
            <w:tcW w:w="17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мин</w:t>
            </w:r>
          </w:p>
        </w:tc>
      </w:tr>
      <w:tr w:rsidR="00D3285D" w:rsidRPr="00D3285D" w:rsidTr="00D3285D">
        <w:tc>
          <w:tcPr>
            <w:tcW w:w="11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2268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10.10 – 10.50</w:t>
            </w:r>
          </w:p>
        </w:tc>
        <w:tc>
          <w:tcPr>
            <w:tcW w:w="1701" w:type="dxa"/>
            <w:vAlign w:val="center"/>
          </w:tcPr>
          <w:p w:rsidR="00D3285D" w:rsidRPr="00D3285D" w:rsidRDefault="00F55F24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D3285D"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D3285D" w:rsidRPr="00D3285D" w:rsidTr="00D3285D">
        <w:tc>
          <w:tcPr>
            <w:tcW w:w="11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2268" w:type="dxa"/>
            <w:vAlign w:val="center"/>
          </w:tcPr>
          <w:p w:rsidR="00D3285D" w:rsidRPr="00D3285D" w:rsidRDefault="00D3285D" w:rsidP="00F55F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11.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мин</w:t>
            </w:r>
          </w:p>
        </w:tc>
      </w:tr>
      <w:tr w:rsidR="00D3285D" w:rsidRPr="00D3285D" w:rsidTr="00D3285D">
        <w:tc>
          <w:tcPr>
            <w:tcW w:w="11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2268" w:type="dxa"/>
            <w:vAlign w:val="center"/>
          </w:tcPr>
          <w:p w:rsidR="00D3285D" w:rsidRPr="00D3285D" w:rsidRDefault="00D3285D" w:rsidP="00F55F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12.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мин</w:t>
            </w:r>
          </w:p>
        </w:tc>
      </w:tr>
      <w:tr w:rsidR="00D3285D" w:rsidRPr="00D3285D" w:rsidTr="00D3285D">
        <w:tc>
          <w:tcPr>
            <w:tcW w:w="11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2268" w:type="dxa"/>
            <w:vAlign w:val="center"/>
          </w:tcPr>
          <w:p w:rsidR="00D3285D" w:rsidRPr="00D3285D" w:rsidRDefault="00D3285D" w:rsidP="00F55F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13.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мин</w:t>
            </w:r>
          </w:p>
        </w:tc>
      </w:tr>
      <w:tr w:rsidR="00D3285D" w:rsidRPr="00D3285D" w:rsidTr="00D3285D">
        <w:tc>
          <w:tcPr>
            <w:tcW w:w="11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2268" w:type="dxa"/>
            <w:vAlign w:val="center"/>
          </w:tcPr>
          <w:p w:rsidR="00D3285D" w:rsidRPr="00D3285D" w:rsidRDefault="00D3285D" w:rsidP="00F55F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14.3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мин</w:t>
            </w:r>
          </w:p>
        </w:tc>
      </w:tr>
      <w:tr w:rsidR="00D3285D" w:rsidRPr="00D3285D" w:rsidTr="00D3285D">
        <w:tc>
          <w:tcPr>
            <w:tcW w:w="11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урок</w:t>
            </w:r>
          </w:p>
        </w:tc>
        <w:tc>
          <w:tcPr>
            <w:tcW w:w="2268" w:type="dxa"/>
            <w:vAlign w:val="center"/>
          </w:tcPr>
          <w:p w:rsidR="00D3285D" w:rsidRPr="00D3285D" w:rsidRDefault="00D3285D" w:rsidP="00F55F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  <w:r w:rsidRPr="00D32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15.</w:t>
            </w:r>
            <w:r w:rsidR="00F55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D3285D" w:rsidRPr="00D3285D" w:rsidRDefault="00D3285D" w:rsidP="00D328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3285D" w:rsidRPr="00D3285D" w:rsidRDefault="00D3285D" w:rsidP="00D328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285D" w:rsidRPr="002C38FA" w:rsidRDefault="00D3285D" w:rsidP="002C38FA">
      <w:pPr>
        <w:pStyle w:val="a5"/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8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учащихся</w:t>
      </w:r>
    </w:p>
    <w:p w:rsidR="00D3285D" w:rsidRPr="00D3285D" w:rsidRDefault="00D3285D" w:rsidP="00D328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Промежуточная аттестация учащихся 2-8,10 классов проводится в соответствии с Уставом общеобразовательного учреждения, формами и сроками, установленными педагогическим советом ОУ. </w:t>
      </w:r>
    </w:p>
    <w:p w:rsidR="00D3285D" w:rsidRPr="002C38FA" w:rsidRDefault="00D3285D" w:rsidP="002C38FA">
      <w:pPr>
        <w:pStyle w:val="a5"/>
        <w:numPr>
          <w:ilvl w:val="0"/>
          <w:numId w:val="22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38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Государственная итоговая аттестация</w:t>
      </w:r>
    </w:p>
    <w:p w:rsidR="00D3285D" w:rsidRPr="00D3285D" w:rsidRDefault="00D3285D" w:rsidP="00D328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проведения государственной итоговой аттестации в 9,11 классах устанавливаются Министерством образования и науки Российской Федерации.</w:t>
      </w:r>
    </w:p>
    <w:p w:rsidR="00D3285D" w:rsidRPr="00D3285D" w:rsidRDefault="00D3285D" w:rsidP="00D328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3285D" w:rsidRPr="00D3285D" w:rsidRDefault="00D3285D" w:rsidP="00D328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328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III</w:t>
      </w:r>
      <w:r w:rsidRPr="00D328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.Особенности учебного плана</w:t>
      </w:r>
    </w:p>
    <w:p w:rsidR="00D3285D" w:rsidRPr="00D3285D" w:rsidRDefault="00D3285D" w:rsidP="00D3285D">
      <w:pPr>
        <w:shd w:val="clear" w:color="auto" w:fill="FFFFFF"/>
        <w:spacing w:before="235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3.1. Начальное  общее образование</w:t>
      </w:r>
    </w:p>
    <w:p w:rsidR="00D3285D" w:rsidRPr="00D3285D" w:rsidRDefault="00D3285D" w:rsidP="00D3285D">
      <w:pPr>
        <w:numPr>
          <w:ilvl w:val="0"/>
          <w:numId w:val="4"/>
        </w:numPr>
        <w:shd w:val="clear" w:color="auto" w:fill="FFFFFF"/>
        <w:spacing w:before="5" w:after="0" w:line="360" w:lineRule="auto"/>
        <w:ind w:left="709" w:right="-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1-4 классы (4 класса-комплекта)  </w:t>
      </w:r>
    </w:p>
    <w:p w:rsidR="00D3285D" w:rsidRPr="00D3285D" w:rsidRDefault="00D3285D" w:rsidP="002C38FA">
      <w:pPr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285D">
        <w:rPr>
          <w:rFonts w:ascii="Times New Roman" w:hAnsi="Times New Roman" w:cs="Times New Roman"/>
          <w:sz w:val="24"/>
          <w:szCs w:val="24"/>
        </w:rPr>
        <w:t xml:space="preserve">Учебный план для начальной  ступени обучения составлен в соответствии                               с </w:t>
      </w:r>
      <w:r w:rsidRPr="00D3285D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          образования (ФГОС НОО), </w:t>
      </w:r>
      <w:r w:rsidRPr="00D3285D">
        <w:rPr>
          <w:rFonts w:ascii="Times New Roman" w:hAnsi="Times New Roman" w:cs="Times New Roman"/>
          <w:sz w:val="24"/>
          <w:szCs w:val="24"/>
        </w:rPr>
        <w:t>предусматривает 4-летний срок освоения образовательных программ начального общего образования для 1-4-х классов и обеспечивает выполнение «Гигиенических требований к условиям обучения в общеобразовательных учреждениях», утвержденных постановлением главного государственного санитарного врача Российской Федерации от 29 декабря 2010 года  № 189  «О введении в действие</w:t>
      </w:r>
      <w:proofErr w:type="gramEnd"/>
      <w:r w:rsidRPr="00D3285D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правил и нормативов  СанПиН   2.4.2.2821-10» .</w:t>
      </w:r>
    </w:p>
    <w:p w:rsidR="00D3285D" w:rsidRPr="00D3285D" w:rsidRDefault="00D3285D" w:rsidP="002C38FA">
      <w:pPr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sz w:val="24"/>
          <w:szCs w:val="24"/>
        </w:rPr>
        <w:t>Обучение в 1-4 классах осуществляется по образовательным система</w:t>
      </w:r>
      <w:r w:rsidR="0028310B">
        <w:rPr>
          <w:rFonts w:ascii="Times New Roman" w:hAnsi="Times New Roman" w:cs="Times New Roman"/>
          <w:sz w:val="24"/>
          <w:szCs w:val="24"/>
        </w:rPr>
        <w:t>м «Школа России».</w:t>
      </w:r>
    </w:p>
    <w:p w:rsidR="00D3285D" w:rsidRPr="00D3285D" w:rsidRDefault="00D3285D" w:rsidP="002C38FA">
      <w:pPr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sz w:val="24"/>
          <w:szCs w:val="24"/>
        </w:rPr>
        <w:t>С целью реализации «ступенчатого» метода постепенного наращивания учебной нагрузки  в 1 классе  в соответствии с п. 10.10.  СанПиН 2.4.2.2821-10  обеспечивается организация адаптационного периода (письмо МО РФ от 20 апреля 2001 г. № 408/13-13). В сентябре – октябре проведение четвертого урока  проводятся в нетрадиционной  форме: целевые  прогулки, экскурсии и т.д. Уроки физкультуры проводятся  в адаптационный период последними уроками и по возможности на свежем воздухе.</w:t>
      </w:r>
    </w:p>
    <w:p w:rsidR="00D3285D" w:rsidRPr="00D3285D" w:rsidRDefault="00D3285D" w:rsidP="00D32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  <w:u w:val="single"/>
        </w:rPr>
        <w:t>Региональный компонент</w:t>
      </w:r>
      <w:r w:rsidRPr="00D3285D">
        <w:rPr>
          <w:rFonts w:ascii="Times New Roman" w:hAnsi="Times New Roman" w:cs="Times New Roman"/>
          <w:sz w:val="24"/>
          <w:szCs w:val="24"/>
        </w:rPr>
        <w:t xml:space="preserve">  в учебном плане  начальных классов представлен предметами:</w:t>
      </w:r>
    </w:p>
    <w:p w:rsidR="003B1C98" w:rsidRPr="003B1C98" w:rsidRDefault="00D3285D" w:rsidP="00D3285D">
      <w:pPr>
        <w:numPr>
          <w:ilvl w:val="3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 xml:space="preserve"> «</w:t>
      </w:r>
      <w:r w:rsidR="0028310B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Родной</w:t>
      </w:r>
      <w:r w:rsidR="003B1C98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 xml:space="preserve"> язык</w:t>
      </w:r>
      <w:r w:rsidRPr="00D3285D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»</w:t>
      </w:r>
    </w:p>
    <w:p w:rsidR="00D3285D" w:rsidRPr="00D3285D" w:rsidRDefault="003B1C98" w:rsidP="00D3285D">
      <w:pPr>
        <w:numPr>
          <w:ilvl w:val="3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«Литературное чтение на родном языке»</w:t>
      </w:r>
    </w:p>
    <w:p w:rsidR="00D3285D" w:rsidRPr="00D3285D" w:rsidRDefault="00D3285D" w:rsidP="00D3285D">
      <w:pPr>
        <w:numPr>
          <w:ilvl w:val="3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«Основы религиозной культуры и светской этики»</w:t>
      </w:r>
    </w:p>
    <w:p w:rsidR="00D3285D" w:rsidRPr="00D3285D" w:rsidRDefault="00D3285D" w:rsidP="002C38FA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>В соответствии с инструктивно-методическим письмом Министерства образования и науки Российской Федерации от 25.05.2015 года № 08-761 «Об изучении предметных областей: «Основы религиозных культур и светской этики» и «Основы духовно-нравственной культуры народов России» в 4 классе курс ОРКСЭ (1 час в неделю) представлен модулями «Основы светской этики», «Основы буддийской  культуры». Данные модули определены на основе потребностей обучающихся и их родителей (законных представителей).</w:t>
      </w:r>
    </w:p>
    <w:p w:rsidR="00D3285D" w:rsidRPr="00D3285D" w:rsidRDefault="00D3285D" w:rsidP="002C38FA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>Согласно ФГОС образовательная программа начального общего образования реализуется через урочную и внеурочную деятельность с соблюдением требований санитарно-эпидемиологических правил и нормативов.</w:t>
      </w:r>
    </w:p>
    <w:p w:rsidR="00D3285D" w:rsidRPr="00D3285D" w:rsidRDefault="00D3285D" w:rsidP="002C38FA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285D">
        <w:rPr>
          <w:rFonts w:ascii="Times New Roman" w:eastAsia="Calibri" w:hAnsi="Times New Roman" w:cs="Times New Roman"/>
          <w:sz w:val="24"/>
          <w:szCs w:val="24"/>
        </w:rPr>
        <w:t>После  уроков у  обучающихся предусмотрен  перерыв (динамический час) для отдыха и обеда.</w:t>
      </w:r>
      <w:proofErr w:type="gramEnd"/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85D" w:rsidRPr="00D3285D" w:rsidRDefault="00D3285D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Начальное    общее   образование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3"/>
        <w:gridCol w:w="3957"/>
        <w:gridCol w:w="567"/>
        <w:gridCol w:w="609"/>
        <w:gridCol w:w="607"/>
        <w:gridCol w:w="729"/>
        <w:gridCol w:w="869"/>
      </w:tblGrid>
      <w:tr w:rsidR="00D3285D" w:rsidRPr="00D3285D" w:rsidTr="004C1185">
        <w:tc>
          <w:tcPr>
            <w:tcW w:w="1167" w:type="pct"/>
            <w:vMerge w:val="restart"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067" w:type="pct"/>
            <w:vMerge w:val="restart"/>
            <w:tcBorders>
              <w:tr2bl w:val="single" w:sz="4" w:space="0" w:color="auto"/>
            </w:tcBorders>
          </w:tcPr>
          <w:p w:rsidR="00D3285D" w:rsidRPr="00D3285D" w:rsidRDefault="00D3285D" w:rsidP="00D328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D3285D" w:rsidRPr="00D3285D" w:rsidRDefault="00D3285D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5D" w:rsidRPr="00D3285D" w:rsidRDefault="00D3285D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Классы                                                                                            </w:t>
            </w:r>
          </w:p>
        </w:tc>
        <w:tc>
          <w:tcPr>
            <w:tcW w:w="1312" w:type="pct"/>
            <w:gridSpan w:val="4"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454" w:type="pct"/>
            <w:vMerge w:val="restart"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3285D" w:rsidRPr="00D3285D" w:rsidTr="004C1185">
        <w:tc>
          <w:tcPr>
            <w:tcW w:w="1167" w:type="pct"/>
            <w:vMerge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pct"/>
            <w:vMerge/>
            <w:tcBorders>
              <w:tr2bl w:val="single" w:sz="4" w:space="0" w:color="auto"/>
            </w:tcBorders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8" w:type="pct"/>
            <w:vAlign w:val="center"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7" w:type="pct"/>
            <w:vAlign w:val="center"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81" w:type="pct"/>
            <w:vAlign w:val="center"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54" w:type="pct"/>
            <w:vMerge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85D" w:rsidRPr="00D3285D" w:rsidTr="00D3285D">
        <w:tc>
          <w:tcPr>
            <w:tcW w:w="5000" w:type="pct"/>
            <w:gridSpan w:val="7"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D3285D" w:rsidRPr="00D3285D" w:rsidTr="004C1185">
        <w:tc>
          <w:tcPr>
            <w:tcW w:w="1167" w:type="pct"/>
            <w:vMerge w:val="restart"/>
          </w:tcPr>
          <w:p w:rsidR="00D3285D" w:rsidRPr="00D3285D" w:rsidRDefault="00D3285D" w:rsidP="00D32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5D" w:rsidRPr="00D3285D" w:rsidRDefault="00D3285D" w:rsidP="00D32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067" w:type="pct"/>
          </w:tcPr>
          <w:p w:rsidR="00D3285D" w:rsidRPr="00D3285D" w:rsidRDefault="00D3285D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96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3285D" w:rsidRPr="00D3285D" w:rsidTr="004C1185">
        <w:tc>
          <w:tcPr>
            <w:tcW w:w="1167" w:type="pct"/>
            <w:vMerge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D3285D" w:rsidRPr="00D3285D" w:rsidRDefault="00D3285D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296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302A9" w:rsidRPr="00D3285D" w:rsidTr="007F0FD3">
        <w:trPr>
          <w:trHeight w:val="828"/>
        </w:trPr>
        <w:tc>
          <w:tcPr>
            <w:tcW w:w="1167" w:type="pct"/>
            <w:vMerge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7302A9" w:rsidRPr="00D3285D" w:rsidRDefault="007302A9" w:rsidP="003B1C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«Родной язык»</w:t>
            </w:r>
          </w:p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«Л</w:t>
            </w: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итературное чтение на родном языке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96" w:type="pct"/>
          </w:tcPr>
          <w:p w:rsidR="007302A9" w:rsidRPr="00F42302" w:rsidRDefault="007F0FD3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" w:type="pct"/>
          </w:tcPr>
          <w:p w:rsidR="007302A9" w:rsidRPr="00F42302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" w:type="pct"/>
          </w:tcPr>
          <w:p w:rsidR="007302A9" w:rsidRPr="00F42302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" w:type="pct"/>
          </w:tcPr>
          <w:p w:rsidR="007302A9" w:rsidRPr="00F42302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pct"/>
          </w:tcPr>
          <w:p w:rsidR="007302A9" w:rsidRPr="00F42302" w:rsidRDefault="007302A9" w:rsidP="0073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3285D" w:rsidRPr="00D3285D" w:rsidTr="004C1185">
        <w:tc>
          <w:tcPr>
            <w:tcW w:w="1167" w:type="pct"/>
            <w:vMerge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D3285D" w:rsidRPr="00D3285D" w:rsidRDefault="003B1C98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</w:t>
            </w:r>
            <w:r w:rsidR="00D3285D"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(английский)</w:t>
            </w:r>
          </w:p>
        </w:tc>
        <w:tc>
          <w:tcPr>
            <w:tcW w:w="296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3285D" w:rsidRPr="00D3285D" w:rsidTr="004C1185">
        <w:tc>
          <w:tcPr>
            <w:tcW w:w="1167" w:type="pct"/>
          </w:tcPr>
          <w:p w:rsidR="00D3285D" w:rsidRPr="00D3285D" w:rsidRDefault="00D3285D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67" w:type="pct"/>
            <w:vAlign w:val="center"/>
          </w:tcPr>
          <w:p w:rsidR="00D3285D" w:rsidRPr="00D3285D" w:rsidRDefault="00D3285D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296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3285D" w:rsidRPr="00D3285D" w:rsidTr="004C1185">
        <w:tc>
          <w:tcPr>
            <w:tcW w:w="1167" w:type="pct"/>
          </w:tcPr>
          <w:p w:rsidR="00D3285D" w:rsidRPr="00D3285D" w:rsidRDefault="00D3285D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067" w:type="pct"/>
            <w:vAlign w:val="center"/>
          </w:tcPr>
          <w:p w:rsidR="00D3285D" w:rsidRPr="00D3285D" w:rsidRDefault="00D3285D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296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3285D" w:rsidRPr="00D3285D" w:rsidTr="004C1185">
        <w:tc>
          <w:tcPr>
            <w:tcW w:w="1167" w:type="pct"/>
          </w:tcPr>
          <w:p w:rsidR="00D3285D" w:rsidRPr="00D3285D" w:rsidRDefault="00D3285D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2067" w:type="pct"/>
            <w:vAlign w:val="center"/>
          </w:tcPr>
          <w:p w:rsidR="00D3285D" w:rsidRPr="00D3285D" w:rsidRDefault="00D3285D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296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285D" w:rsidRPr="00D3285D" w:rsidTr="004C1185">
        <w:tc>
          <w:tcPr>
            <w:tcW w:w="1167" w:type="pct"/>
            <w:vMerge w:val="restart"/>
            <w:vAlign w:val="center"/>
          </w:tcPr>
          <w:p w:rsidR="00D3285D" w:rsidRPr="00D3285D" w:rsidRDefault="00D3285D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067" w:type="pct"/>
          </w:tcPr>
          <w:p w:rsidR="00D3285D" w:rsidRPr="00D3285D" w:rsidRDefault="00D3285D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Музыка</w:t>
            </w:r>
          </w:p>
        </w:tc>
        <w:tc>
          <w:tcPr>
            <w:tcW w:w="296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7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1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4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D3285D" w:rsidRPr="00D3285D" w:rsidTr="004C1185">
        <w:tc>
          <w:tcPr>
            <w:tcW w:w="1167" w:type="pct"/>
            <w:vMerge/>
          </w:tcPr>
          <w:p w:rsidR="00D3285D" w:rsidRPr="00D3285D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pct"/>
          </w:tcPr>
          <w:p w:rsidR="00D3285D" w:rsidRPr="00D3285D" w:rsidRDefault="00D3285D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6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7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1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4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D3285D" w:rsidRPr="00D3285D" w:rsidTr="004C1185">
        <w:tc>
          <w:tcPr>
            <w:tcW w:w="1167" w:type="pct"/>
          </w:tcPr>
          <w:p w:rsidR="00D3285D" w:rsidRPr="00D3285D" w:rsidRDefault="00D3285D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67" w:type="pct"/>
          </w:tcPr>
          <w:p w:rsidR="00D3285D" w:rsidRPr="00D3285D" w:rsidRDefault="00D3285D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96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3285D" w:rsidRPr="00D3285D" w:rsidTr="004C1185">
        <w:tc>
          <w:tcPr>
            <w:tcW w:w="1167" w:type="pct"/>
          </w:tcPr>
          <w:p w:rsidR="00D3285D" w:rsidRPr="00D3285D" w:rsidRDefault="00D3285D" w:rsidP="00D32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67" w:type="pct"/>
            <w:vAlign w:val="center"/>
          </w:tcPr>
          <w:p w:rsidR="00D3285D" w:rsidRPr="00D3285D" w:rsidRDefault="00D3285D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96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pct"/>
            <w:vAlign w:val="center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3285D" w:rsidRPr="00D3285D" w:rsidTr="004C1185">
        <w:tc>
          <w:tcPr>
            <w:tcW w:w="3234" w:type="pct"/>
            <w:gridSpan w:val="2"/>
          </w:tcPr>
          <w:p w:rsidR="00D3285D" w:rsidRPr="00D3285D" w:rsidRDefault="00D3285D" w:rsidP="00D328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6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8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7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1" w:type="pct"/>
          </w:tcPr>
          <w:p w:rsidR="00D3285D" w:rsidRPr="00F42302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30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4" w:type="pct"/>
          </w:tcPr>
          <w:p w:rsidR="00D3285D" w:rsidRPr="00F42302" w:rsidRDefault="004042FC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bookmarkStart w:id="0" w:name="_GoBack"/>
            <w:bookmarkEnd w:id="0"/>
          </w:p>
        </w:tc>
      </w:tr>
      <w:tr w:rsidR="00D3285D" w:rsidRPr="00D3285D" w:rsidTr="004C1185">
        <w:tc>
          <w:tcPr>
            <w:tcW w:w="3234" w:type="pct"/>
            <w:gridSpan w:val="2"/>
          </w:tcPr>
          <w:p w:rsidR="00D3285D" w:rsidRPr="00D3285D" w:rsidRDefault="00D3285D" w:rsidP="00D328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96" w:type="pct"/>
          </w:tcPr>
          <w:p w:rsidR="00D3285D" w:rsidRPr="004C1185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8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8" w:type="pct"/>
          </w:tcPr>
          <w:p w:rsidR="00D3285D" w:rsidRPr="004C1185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8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7" w:type="pct"/>
          </w:tcPr>
          <w:p w:rsidR="00D3285D" w:rsidRPr="004C1185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8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1" w:type="pct"/>
          </w:tcPr>
          <w:p w:rsidR="00D3285D" w:rsidRPr="004C1185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8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4" w:type="pct"/>
          </w:tcPr>
          <w:p w:rsidR="00D3285D" w:rsidRPr="004C1185" w:rsidRDefault="00D328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85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510A4D" w:rsidRPr="00D3285D" w:rsidTr="004C1185">
        <w:tc>
          <w:tcPr>
            <w:tcW w:w="3234" w:type="pct"/>
            <w:gridSpan w:val="2"/>
          </w:tcPr>
          <w:p w:rsidR="00510A4D" w:rsidRPr="00D3285D" w:rsidRDefault="00510A4D" w:rsidP="00D328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</w:tcPr>
          <w:p w:rsidR="00510A4D" w:rsidRPr="00A04F2B" w:rsidRDefault="00510A4D" w:rsidP="00D328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18" w:type="pct"/>
          </w:tcPr>
          <w:p w:rsidR="00510A4D" w:rsidRPr="00A04F2B" w:rsidRDefault="00510A4D" w:rsidP="00D328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17" w:type="pct"/>
          </w:tcPr>
          <w:p w:rsidR="00510A4D" w:rsidRPr="00A04F2B" w:rsidRDefault="00510A4D" w:rsidP="00D328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81" w:type="pct"/>
          </w:tcPr>
          <w:p w:rsidR="00510A4D" w:rsidRPr="00A04F2B" w:rsidRDefault="00510A4D" w:rsidP="00D328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510A4D" w:rsidRPr="00A04F2B" w:rsidRDefault="00510A4D" w:rsidP="00D328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6E1CB3" w:rsidRPr="00D3285D" w:rsidRDefault="006E1CB3" w:rsidP="006E1CB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6E1CB3" w:rsidRPr="00D3285D" w:rsidRDefault="006E1CB3" w:rsidP="006E1CB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CB3" w:rsidRPr="00D3285D" w:rsidRDefault="006E1CB3" w:rsidP="006E1CB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Целью </w:t>
      </w:r>
      <w:r w:rsidRPr="00D3285D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внеурочной деятельности является обеспечение достижения планируемых личностных и  </w:t>
      </w:r>
      <w:proofErr w:type="spellStart"/>
      <w:r w:rsidRPr="00D3285D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D3285D">
        <w:rPr>
          <w:rFonts w:ascii="Times New Roman" w:hAnsi="Times New Roman" w:cs="Times New Roman"/>
          <w:color w:val="000000"/>
          <w:sz w:val="24"/>
          <w:szCs w:val="24"/>
        </w:rPr>
        <w:t xml:space="preserve">  результатов освоения основных образовательных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 начального </w:t>
      </w:r>
      <w:r w:rsidRPr="00D3285D">
        <w:rPr>
          <w:rFonts w:ascii="Times New Roman" w:hAnsi="Times New Roman" w:cs="Times New Roman"/>
          <w:color w:val="000000"/>
          <w:sz w:val="24"/>
          <w:szCs w:val="24"/>
        </w:rPr>
        <w:t>общего образования обучающимися,  создание  условий для достижения обучающимися 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учёбы время.</w:t>
      </w:r>
    </w:p>
    <w:p w:rsidR="006E1CB3" w:rsidRPr="00D3285D" w:rsidRDefault="006E1CB3" w:rsidP="006E1C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D328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 реализации внеурочной деятельности  НОО  принимают участие педагогические работники МОКУ «</w:t>
      </w:r>
      <w:proofErr w:type="gramStart"/>
      <w:r w:rsidRPr="00D328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Партизанская</w:t>
      </w:r>
      <w:proofErr w:type="gramEnd"/>
      <w:r w:rsidRPr="00D3285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СОШ»: учителя начальных классов, учителя-пре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дметники.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285D">
        <w:rPr>
          <w:rFonts w:ascii="Times New Roman" w:hAnsi="Times New Roman" w:cs="Times New Roman"/>
          <w:sz w:val="24"/>
          <w:szCs w:val="24"/>
        </w:rPr>
        <w:t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 В процессе совместной творческой деятельности учителя и обучающегося происходит становление  личности ребенка.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3285D">
        <w:rPr>
          <w:rFonts w:ascii="Times New Roman" w:hAnsi="Times New Roman" w:cs="Times New Roman"/>
          <w:sz w:val="24"/>
          <w:szCs w:val="24"/>
        </w:rPr>
        <w:t xml:space="preserve">МОКУ «Партизанская СОШ»  организует свою деятельность развития личности по следующим направлениям: </w:t>
      </w:r>
      <w:proofErr w:type="gramEnd"/>
    </w:p>
    <w:p w:rsidR="006E1CB3" w:rsidRPr="00080ECF" w:rsidRDefault="006E1CB3" w:rsidP="006E1CB3">
      <w:pPr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3686"/>
        <w:gridCol w:w="850"/>
        <w:gridCol w:w="709"/>
        <w:gridCol w:w="709"/>
        <w:gridCol w:w="992"/>
      </w:tblGrid>
      <w:tr w:rsidR="006E1CB3" w:rsidRPr="00D3285D" w:rsidTr="004042FC">
        <w:tc>
          <w:tcPr>
            <w:tcW w:w="2552" w:type="dxa"/>
            <w:vAlign w:val="center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686" w:type="dxa"/>
            <w:vAlign w:val="center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</w:tr>
      <w:tr w:rsidR="006E1CB3" w:rsidRPr="00D3285D" w:rsidTr="004042FC">
        <w:trPr>
          <w:trHeight w:val="323"/>
        </w:trPr>
        <w:tc>
          <w:tcPr>
            <w:tcW w:w="2552" w:type="dxa"/>
            <w:vMerge w:val="restart"/>
            <w:vAlign w:val="center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«Спортивное многоборье</w:t>
            </w: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1CB3" w:rsidRPr="00D3285D" w:rsidTr="004042FC">
        <w:trPr>
          <w:trHeight w:val="323"/>
        </w:trPr>
        <w:tc>
          <w:tcPr>
            <w:tcW w:w="2552" w:type="dxa"/>
            <w:vMerge/>
            <w:vAlign w:val="center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E1CB3" w:rsidRDefault="006E1CB3" w:rsidP="004042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«Подвижные игры» 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CB3" w:rsidRPr="00D3285D" w:rsidTr="004042FC">
        <w:tc>
          <w:tcPr>
            <w:tcW w:w="2552" w:type="dxa"/>
            <w:vMerge w:val="restart"/>
            <w:vAlign w:val="center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«Мой край родной»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CB3" w:rsidRPr="00D3285D" w:rsidTr="004042FC">
        <w:tc>
          <w:tcPr>
            <w:tcW w:w="2552" w:type="dxa"/>
            <w:vMerge/>
            <w:vAlign w:val="center"/>
          </w:tcPr>
          <w:p w:rsidR="006E1CB3" w:rsidRPr="00D3285D" w:rsidRDefault="006E1CB3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E1CB3" w:rsidRDefault="006E1CB3" w:rsidP="004042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«Уроки нравственности» 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Default="006E1CB3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CB3" w:rsidRPr="00D3285D" w:rsidTr="004042FC">
        <w:tc>
          <w:tcPr>
            <w:tcW w:w="2552" w:type="dxa"/>
            <w:vMerge/>
            <w:vAlign w:val="center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род- Родина»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6E1CB3" w:rsidRPr="00B327C9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CB3" w:rsidRPr="00D3285D" w:rsidTr="004042FC">
        <w:tc>
          <w:tcPr>
            <w:tcW w:w="2552" w:type="dxa"/>
            <w:vMerge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мир книг»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Pr="00682B96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CB3" w:rsidRPr="00C674BF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1CB3" w:rsidRPr="00D3285D" w:rsidTr="004042FC">
        <w:trPr>
          <w:trHeight w:val="325"/>
        </w:trPr>
        <w:tc>
          <w:tcPr>
            <w:tcW w:w="2552" w:type="dxa"/>
            <w:vMerge w:val="restart"/>
            <w:vAlign w:val="center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1CB3" w:rsidRPr="00D3285D" w:rsidTr="004042FC">
        <w:trPr>
          <w:trHeight w:val="415"/>
        </w:trPr>
        <w:tc>
          <w:tcPr>
            <w:tcW w:w="2552" w:type="dxa"/>
            <w:vMerge/>
            <w:vAlign w:val="center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«Мастерская добрых дел» 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CB3" w:rsidRPr="00D3285D" w:rsidTr="004042FC">
        <w:tc>
          <w:tcPr>
            <w:tcW w:w="2552" w:type="dxa"/>
            <w:vMerge w:val="restart"/>
            <w:vAlign w:val="center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</w:t>
            </w:r>
            <w:proofErr w:type="spellEnd"/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туальное</w:t>
            </w:r>
            <w:proofErr w:type="spellEnd"/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«Шахматы</w:t>
            </w: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1CB3" w:rsidRPr="00D3285D" w:rsidTr="004042FC">
        <w:tc>
          <w:tcPr>
            <w:tcW w:w="2552" w:type="dxa"/>
            <w:vMerge/>
            <w:vAlign w:val="center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«Умники и умницы»</w:t>
            </w:r>
          </w:p>
        </w:tc>
        <w:tc>
          <w:tcPr>
            <w:tcW w:w="850" w:type="dxa"/>
          </w:tcPr>
          <w:p w:rsidR="006E1CB3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CB3" w:rsidRPr="00D3285D" w:rsidTr="004042FC">
        <w:tc>
          <w:tcPr>
            <w:tcW w:w="2552" w:type="dxa"/>
            <w:vMerge w:val="restart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«Музыкальная шкатулка»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Pr="00920D33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E1CB3" w:rsidRPr="00920D33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E1CB3" w:rsidRPr="00D3285D" w:rsidTr="004042FC">
        <w:tc>
          <w:tcPr>
            <w:tcW w:w="2552" w:type="dxa"/>
            <w:vMerge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«Удивительный мир искусства»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1CB3" w:rsidRPr="00B327C9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1CB3" w:rsidRPr="00D3285D" w:rsidTr="004042FC">
        <w:tc>
          <w:tcPr>
            <w:tcW w:w="2552" w:type="dxa"/>
            <w:vMerge/>
          </w:tcPr>
          <w:p w:rsidR="006E1CB3" w:rsidRPr="00D3285D" w:rsidRDefault="006E1CB3" w:rsidP="004042F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E1CB3" w:rsidRDefault="006E1CB3" w:rsidP="004042F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ДОстояние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E1CB3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1CB3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CB3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CB3" w:rsidRPr="00D3285D" w:rsidTr="004042FC">
        <w:tc>
          <w:tcPr>
            <w:tcW w:w="6238" w:type="dxa"/>
            <w:gridSpan w:val="2"/>
          </w:tcPr>
          <w:p w:rsidR="006E1CB3" w:rsidRPr="00D3285D" w:rsidRDefault="006E1CB3" w:rsidP="004042F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E1CB3" w:rsidRPr="00D3285D" w:rsidRDefault="006E1CB3" w:rsidP="00404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6E1CB3" w:rsidRDefault="006E1CB3" w:rsidP="006E1CB3">
      <w:pPr>
        <w:spacing w:after="0"/>
        <w:ind w:left="440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CB3" w:rsidRDefault="006E1CB3" w:rsidP="006E1CB3">
      <w:pPr>
        <w:spacing w:after="0"/>
        <w:ind w:left="440" w:right="-1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обеспечивает реализацию всех направлений развития личности и предоставляет возможность выбора занятий внеурочной деятельности каждому обучающему в объеме до 5 часов в неделю.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CB3" w:rsidRPr="00D3285D" w:rsidRDefault="006E1CB3" w:rsidP="006E1CB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285D">
        <w:rPr>
          <w:rFonts w:ascii="Times New Roman" w:hAnsi="Times New Roman" w:cs="Times New Roman"/>
          <w:b/>
          <w:sz w:val="24"/>
          <w:szCs w:val="28"/>
        </w:rPr>
        <w:t>Спортивно – оздоровительное направление.</w:t>
      </w:r>
    </w:p>
    <w:p w:rsidR="006E1CB3" w:rsidRPr="00D3285D" w:rsidRDefault="006E1CB3" w:rsidP="006E1CB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3285D">
        <w:rPr>
          <w:rFonts w:ascii="Times New Roman" w:hAnsi="Times New Roman" w:cs="Times New Roman"/>
          <w:b/>
          <w:sz w:val="24"/>
          <w:szCs w:val="28"/>
        </w:rPr>
        <w:t xml:space="preserve">     Целесообразность </w:t>
      </w:r>
      <w:r w:rsidRPr="00D3285D">
        <w:rPr>
          <w:rFonts w:ascii="Times New Roman" w:hAnsi="Times New Roman" w:cs="Times New Roman"/>
          <w:sz w:val="24"/>
          <w:szCs w:val="28"/>
        </w:rPr>
        <w:t xml:space="preserve">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 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3285D">
        <w:rPr>
          <w:rFonts w:ascii="Times New Roman" w:hAnsi="Times New Roman" w:cs="Times New Roman"/>
          <w:sz w:val="24"/>
          <w:szCs w:val="28"/>
        </w:rPr>
        <w:t>Основные задачи:</w:t>
      </w:r>
    </w:p>
    <w:p w:rsidR="006E1CB3" w:rsidRPr="00D3285D" w:rsidRDefault="006E1CB3" w:rsidP="006E1CB3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3285D">
        <w:rPr>
          <w:rFonts w:ascii="Times New Roman" w:eastAsia="Times New Roman" w:hAnsi="Times New Roman" w:cs="Times New Roman"/>
          <w:sz w:val="24"/>
          <w:szCs w:val="28"/>
        </w:rPr>
        <w:t>формирование культуры здорового и безопасного образа жизни;</w:t>
      </w:r>
    </w:p>
    <w:p w:rsidR="006E1CB3" w:rsidRPr="00D3285D" w:rsidRDefault="006E1CB3" w:rsidP="006E1CB3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3285D">
        <w:rPr>
          <w:rFonts w:ascii="Times New Roman" w:eastAsia="Times New Roman" w:hAnsi="Times New Roman" w:cs="Times New Roman"/>
          <w:sz w:val="24"/>
          <w:szCs w:val="28"/>
        </w:rPr>
        <w:t>использование оптимальных двигательных режимов для детей с учетом их воз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растных, психологических </w:t>
      </w:r>
      <w:r w:rsidRPr="00D3285D">
        <w:rPr>
          <w:rFonts w:ascii="Times New Roman" w:eastAsia="Times New Roman" w:hAnsi="Times New Roman" w:cs="Times New Roman"/>
          <w:sz w:val="24"/>
          <w:szCs w:val="28"/>
        </w:rPr>
        <w:t>особенностей;</w:t>
      </w:r>
    </w:p>
    <w:p w:rsidR="006E1CB3" w:rsidRPr="00D3285D" w:rsidRDefault="006E1CB3" w:rsidP="006E1CB3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3285D">
        <w:rPr>
          <w:rFonts w:ascii="Times New Roman" w:eastAsia="Times New Roman" w:hAnsi="Times New Roman" w:cs="Times New Roman"/>
          <w:sz w:val="24"/>
          <w:szCs w:val="28"/>
        </w:rPr>
        <w:t>развитие потребности в занятиях физической культурой и спортом.</w:t>
      </w:r>
    </w:p>
    <w:p w:rsidR="006E1CB3" w:rsidRPr="00521B8D" w:rsidRDefault="006E1CB3" w:rsidP="006E1CB3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D3285D">
        <w:rPr>
          <w:rFonts w:ascii="Times New Roman" w:hAnsi="Times New Roman" w:cs="Times New Roman"/>
          <w:sz w:val="24"/>
          <w:szCs w:val="28"/>
        </w:rPr>
        <w:t>Данное напр</w:t>
      </w:r>
      <w:r>
        <w:rPr>
          <w:rFonts w:ascii="Times New Roman" w:hAnsi="Times New Roman" w:cs="Times New Roman"/>
          <w:sz w:val="24"/>
          <w:szCs w:val="28"/>
        </w:rPr>
        <w:t>авление представлено работой «</w:t>
      </w:r>
      <w:r>
        <w:rPr>
          <w:rFonts w:ascii="Times New Roman" w:hAnsi="Times New Roman" w:cs="Times New Roman"/>
          <w:i/>
          <w:sz w:val="24"/>
          <w:szCs w:val="28"/>
        </w:rPr>
        <w:t xml:space="preserve"> К</w:t>
      </w:r>
      <w:r w:rsidRPr="00D3285D">
        <w:rPr>
          <w:rFonts w:ascii="Times New Roman" w:hAnsi="Times New Roman" w:cs="Times New Roman"/>
          <w:i/>
          <w:sz w:val="24"/>
          <w:szCs w:val="28"/>
        </w:rPr>
        <w:t>луб</w:t>
      </w:r>
      <w:r>
        <w:rPr>
          <w:rFonts w:ascii="Times New Roman" w:hAnsi="Times New Roman" w:cs="Times New Roman"/>
          <w:i/>
          <w:sz w:val="24"/>
          <w:szCs w:val="28"/>
        </w:rPr>
        <w:t>а  ГТО»</w:t>
      </w:r>
      <w:r w:rsidRPr="00D3285D">
        <w:rPr>
          <w:rFonts w:ascii="Times New Roman" w:hAnsi="Times New Roman" w:cs="Times New Roman"/>
          <w:i/>
          <w:sz w:val="24"/>
          <w:szCs w:val="28"/>
        </w:rPr>
        <w:t xml:space="preserve">,  </w:t>
      </w:r>
      <w:r w:rsidRPr="00D3285D">
        <w:rPr>
          <w:rFonts w:ascii="Times New Roman" w:hAnsi="Times New Roman" w:cs="Times New Roman"/>
          <w:sz w:val="24"/>
          <w:szCs w:val="28"/>
        </w:rPr>
        <w:t>где</w:t>
      </w:r>
      <w:r>
        <w:rPr>
          <w:rFonts w:ascii="Times New Roman" w:hAnsi="Times New Roman" w:cs="Times New Roman"/>
          <w:sz w:val="24"/>
          <w:szCs w:val="28"/>
        </w:rPr>
        <w:t xml:space="preserve"> для учащихся 2-4 классов</w:t>
      </w:r>
      <w:r w:rsidRPr="00D3285D">
        <w:rPr>
          <w:rFonts w:ascii="Times New Roman" w:hAnsi="Times New Roman" w:cs="Times New Roman"/>
          <w:sz w:val="24"/>
          <w:szCs w:val="28"/>
        </w:rPr>
        <w:t xml:space="preserve"> реализуется программа</w:t>
      </w:r>
      <w:r>
        <w:rPr>
          <w:rFonts w:ascii="Times New Roman" w:hAnsi="Times New Roman" w:cs="Times New Roman"/>
          <w:sz w:val="24"/>
          <w:szCs w:val="28"/>
        </w:rPr>
        <w:t xml:space="preserve"> внеурочной деятельности </w:t>
      </w:r>
      <w:r w:rsidRPr="00D3285D">
        <w:rPr>
          <w:rFonts w:ascii="Times New Roman" w:hAnsi="Times New Roman" w:cs="Times New Roman"/>
          <w:sz w:val="24"/>
          <w:szCs w:val="28"/>
        </w:rPr>
        <w:t xml:space="preserve"> «Спортивное многоборье»</w:t>
      </w:r>
      <w:r>
        <w:rPr>
          <w:rFonts w:ascii="Times New Roman" w:hAnsi="Times New Roman" w:cs="Times New Roman"/>
          <w:sz w:val="24"/>
          <w:szCs w:val="28"/>
        </w:rPr>
        <w:t>, а  для учащихся 1 классов - «Игровая площадка. Подвижные игры»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proofErr w:type="gramStart"/>
      <w:r w:rsidRPr="00D3285D">
        <w:rPr>
          <w:rFonts w:ascii="Times New Roman" w:hAnsi="Times New Roman" w:cs="Times New Roman"/>
          <w:b/>
          <w:sz w:val="24"/>
          <w:szCs w:val="28"/>
        </w:rPr>
        <w:t>Формы работы</w:t>
      </w:r>
      <w:r w:rsidRPr="00D3285D">
        <w:rPr>
          <w:rFonts w:ascii="Times New Roman" w:hAnsi="Times New Roman" w:cs="Times New Roman"/>
          <w:sz w:val="24"/>
          <w:szCs w:val="28"/>
        </w:rPr>
        <w:t>: конкурсы, спортивные сор</w:t>
      </w:r>
      <w:r>
        <w:rPr>
          <w:rFonts w:ascii="Times New Roman" w:hAnsi="Times New Roman" w:cs="Times New Roman"/>
          <w:sz w:val="24"/>
          <w:szCs w:val="28"/>
        </w:rPr>
        <w:t>евнования, состязания,  игры,  Д</w:t>
      </w:r>
      <w:r w:rsidRPr="00D3285D">
        <w:rPr>
          <w:rFonts w:ascii="Times New Roman" w:hAnsi="Times New Roman" w:cs="Times New Roman"/>
          <w:sz w:val="24"/>
          <w:szCs w:val="28"/>
        </w:rPr>
        <w:t>ни здоровья, походы,  экскурсии.</w:t>
      </w:r>
      <w:proofErr w:type="gramEnd"/>
    </w:p>
    <w:p w:rsidR="006E1CB3" w:rsidRDefault="006E1CB3" w:rsidP="006E1C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E1CB3" w:rsidRPr="00A40FF0" w:rsidRDefault="006E1CB3" w:rsidP="006E1C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40FF0">
        <w:rPr>
          <w:rFonts w:ascii="Times New Roman" w:hAnsi="Times New Roman" w:cs="Times New Roman"/>
          <w:b/>
          <w:bCs/>
          <w:sz w:val="24"/>
          <w:szCs w:val="28"/>
        </w:rPr>
        <w:t>Духовно-нравственное направление</w:t>
      </w:r>
    </w:p>
    <w:p w:rsidR="006E1CB3" w:rsidRPr="00D3285D" w:rsidRDefault="006E1CB3" w:rsidP="006E1C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285D">
        <w:rPr>
          <w:rFonts w:ascii="Times New Roman" w:hAnsi="Times New Roman" w:cs="Times New Roman"/>
          <w:b/>
          <w:bCs/>
          <w:sz w:val="24"/>
          <w:szCs w:val="24"/>
        </w:rPr>
        <w:t xml:space="preserve">Целесообразность </w:t>
      </w:r>
      <w:r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D3285D">
        <w:rPr>
          <w:rFonts w:ascii="Times New Roman" w:hAnsi="Times New Roman" w:cs="Times New Roman"/>
          <w:sz w:val="24"/>
          <w:szCs w:val="24"/>
        </w:rPr>
        <w:t xml:space="preserve"> направления заключается в  обеспечении духовно-нравственного развития обучающихся в единстве урочной, внеурочной и внешкольной деятельности, в совместной педагогической работе школы, семьи и других институтов общества.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285D">
        <w:rPr>
          <w:rFonts w:ascii="Times New Roman" w:hAnsi="Times New Roman" w:cs="Times New Roman"/>
          <w:sz w:val="24"/>
          <w:szCs w:val="24"/>
        </w:rPr>
        <w:t>В основу работы по данному направлению положены ключевые воспитательные задачи, базовые национальные ценности российского общества.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sz w:val="24"/>
          <w:szCs w:val="24"/>
        </w:rPr>
        <w:tab/>
        <w:t>Основными задачами являются:</w:t>
      </w:r>
    </w:p>
    <w:p w:rsidR="006E1CB3" w:rsidRPr="00D3285D" w:rsidRDefault="006E1CB3" w:rsidP="006E1CB3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285D">
        <w:rPr>
          <w:rFonts w:ascii="Times New Roman" w:eastAsia="Times New Roman" w:hAnsi="Times New Roman" w:cs="Times New Roman"/>
          <w:sz w:val="24"/>
          <w:szCs w:val="24"/>
        </w:rPr>
        <w:t>формирование общечеловеческих ценностей в контексте формирования у обучающихся гражданской идентичности;</w:t>
      </w:r>
      <w:proofErr w:type="gramEnd"/>
    </w:p>
    <w:p w:rsidR="006E1CB3" w:rsidRPr="00D3285D" w:rsidRDefault="006E1CB3" w:rsidP="006E1CB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>воспитание нравственного, ответственного, инициативного и компетентного гражданина России;</w:t>
      </w:r>
    </w:p>
    <w:p w:rsidR="006E1CB3" w:rsidRPr="00D3285D" w:rsidRDefault="006E1CB3" w:rsidP="006E1CB3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 xml:space="preserve">приобщение </w:t>
      </w:r>
      <w:proofErr w:type="gramStart"/>
      <w:r w:rsidRPr="00D3285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3285D">
        <w:rPr>
          <w:rFonts w:ascii="Times New Roman" w:eastAsia="Times New Roman" w:hAnsi="Times New Roman" w:cs="Times New Roman"/>
          <w:sz w:val="24"/>
          <w:szCs w:val="24"/>
        </w:rPr>
        <w:t xml:space="preserve">  к культурным ценностям своей этнической или социокультурной группы;</w:t>
      </w:r>
    </w:p>
    <w:p w:rsidR="006E1CB3" w:rsidRPr="00D3285D" w:rsidRDefault="006E1CB3" w:rsidP="006E1CB3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 xml:space="preserve">сохранение базовых национальных ценностей российского общества; </w:t>
      </w:r>
    </w:p>
    <w:p w:rsidR="006E1CB3" w:rsidRPr="00D3285D" w:rsidRDefault="006E1CB3" w:rsidP="006E1CB3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>последовательное расширение и укрепление ценностно-смысловой сферы личности.</w:t>
      </w:r>
    </w:p>
    <w:p w:rsidR="006E1CB3" w:rsidRPr="00D3285D" w:rsidRDefault="006E1CB3" w:rsidP="006E1CB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285D">
        <w:rPr>
          <w:rFonts w:ascii="Times New Roman" w:hAnsi="Times New Roman" w:cs="Times New Roman"/>
          <w:sz w:val="24"/>
          <w:szCs w:val="24"/>
        </w:rPr>
        <w:t>Данное направление реализуется рядом программ внеурочной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 «Уроки нравственности»,  </w:t>
      </w:r>
      <w:r>
        <w:rPr>
          <w:rFonts w:ascii="Times New Roman" w:hAnsi="Times New Roman" w:cs="Times New Roman"/>
          <w:i/>
          <w:sz w:val="24"/>
          <w:szCs w:val="24"/>
        </w:rPr>
        <w:t>«Мой край родной», «Я – ро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Родина», «Волшебный мир книг»</w:t>
      </w:r>
      <w:r w:rsidRPr="00D3285D">
        <w:rPr>
          <w:rFonts w:ascii="Times New Roman" w:hAnsi="Times New Roman" w:cs="Times New Roman"/>
          <w:i/>
          <w:sz w:val="24"/>
          <w:szCs w:val="24"/>
        </w:rPr>
        <w:t>.</w:t>
      </w:r>
    </w:p>
    <w:p w:rsidR="006E1CB3" w:rsidRPr="001C08C8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D3285D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D3285D">
        <w:rPr>
          <w:rFonts w:ascii="Times New Roman" w:hAnsi="Times New Roman" w:cs="Times New Roman"/>
          <w:sz w:val="24"/>
          <w:szCs w:val="24"/>
        </w:rPr>
        <w:t xml:space="preserve">: конкурсы, </w:t>
      </w:r>
      <w:r>
        <w:rPr>
          <w:rFonts w:ascii="Times New Roman" w:hAnsi="Times New Roman" w:cs="Times New Roman"/>
          <w:sz w:val="24"/>
          <w:szCs w:val="24"/>
        </w:rPr>
        <w:t>викторины, выставки, экскурсии, творческие и исследовательские проекты,  читательские конференции,  громкие чтения.</w:t>
      </w:r>
      <w:proofErr w:type="gramEnd"/>
    </w:p>
    <w:p w:rsidR="006E1CB3" w:rsidRDefault="006E1CB3" w:rsidP="006E1C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CB3" w:rsidRDefault="006E1CB3" w:rsidP="006E1C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85D">
        <w:rPr>
          <w:rFonts w:ascii="Times New Roman" w:hAnsi="Times New Roman" w:cs="Times New Roman"/>
          <w:b/>
          <w:bCs/>
          <w:sz w:val="24"/>
          <w:szCs w:val="24"/>
        </w:rPr>
        <w:t>Социальное направление</w:t>
      </w:r>
    </w:p>
    <w:p w:rsidR="006E1CB3" w:rsidRPr="00462252" w:rsidRDefault="006E1CB3" w:rsidP="006E1CB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85D">
        <w:rPr>
          <w:rFonts w:ascii="Times New Roman" w:hAnsi="Times New Roman" w:cs="Times New Roman"/>
          <w:b/>
          <w:bCs/>
          <w:sz w:val="24"/>
          <w:szCs w:val="24"/>
        </w:rPr>
        <w:t xml:space="preserve">              Целесообразность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 направления заключается в </w:t>
      </w:r>
      <w:r w:rsidRPr="00462252">
        <w:rPr>
          <w:rFonts w:ascii="Times New Roman" w:hAnsi="Times New Roman" w:cs="Times New Roman"/>
          <w:bCs/>
          <w:sz w:val="24"/>
          <w:szCs w:val="24"/>
        </w:rPr>
        <w:t xml:space="preserve">развитии  навыков  сотрудничества  со  взрослыми  и  сверстниками  в разных социальных </w:t>
      </w:r>
      <w:proofErr w:type="spellStart"/>
      <w:r w:rsidRPr="00462252">
        <w:rPr>
          <w:rFonts w:ascii="Times New Roman" w:hAnsi="Times New Roman" w:cs="Times New Roman"/>
          <w:bCs/>
          <w:sz w:val="24"/>
          <w:szCs w:val="24"/>
        </w:rPr>
        <w:t>ситуациях</w:t>
      </w:r>
      <w:proofErr w:type="gramStart"/>
      <w:r w:rsidRPr="00462252">
        <w:rPr>
          <w:rFonts w:ascii="Times New Roman" w:hAnsi="Times New Roman" w:cs="Times New Roman"/>
          <w:bCs/>
          <w:sz w:val="24"/>
          <w:szCs w:val="24"/>
        </w:rPr>
        <w:t>.</w:t>
      </w:r>
      <w:r w:rsidRPr="00D3285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D3285D">
        <w:rPr>
          <w:rFonts w:ascii="Times New Roman" w:hAnsi="Times New Roman" w:cs="Times New Roman"/>
          <w:sz w:val="24"/>
          <w:szCs w:val="24"/>
        </w:rPr>
        <w:t>ормировании</w:t>
      </w:r>
      <w:proofErr w:type="spellEnd"/>
      <w:r w:rsidRPr="00D3285D">
        <w:rPr>
          <w:rFonts w:ascii="Times New Roman" w:hAnsi="Times New Roman" w:cs="Times New Roman"/>
          <w:sz w:val="24"/>
          <w:szCs w:val="24"/>
        </w:rPr>
        <w:t xml:space="preserve"> социальных, коммуникативных и </w:t>
      </w:r>
      <w:proofErr w:type="spellStart"/>
      <w:r w:rsidRPr="00D3285D">
        <w:rPr>
          <w:rFonts w:ascii="Times New Roman" w:hAnsi="Times New Roman" w:cs="Times New Roman"/>
          <w:sz w:val="24"/>
          <w:szCs w:val="24"/>
        </w:rPr>
        <w:t>конфликтологических</w:t>
      </w:r>
      <w:proofErr w:type="spellEnd"/>
      <w:r w:rsidRPr="00D3285D">
        <w:rPr>
          <w:rFonts w:ascii="Times New Roman" w:hAnsi="Times New Roman" w:cs="Times New Roman"/>
          <w:sz w:val="24"/>
          <w:szCs w:val="24"/>
        </w:rPr>
        <w:t xml:space="preserve"> компетенций, необходимых для эффективного взаимодействия в социуме.</w:t>
      </w:r>
    </w:p>
    <w:p w:rsidR="006E1CB3" w:rsidRPr="00462252" w:rsidRDefault="006E1CB3" w:rsidP="006E1CB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285D">
        <w:rPr>
          <w:rFonts w:ascii="Times New Roman" w:hAnsi="Times New Roman" w:cs="Times New Roman"/>
          <w:sz w:val="24"/>
          <w:szCs w:val="24"/>
        </w:rPr>
        <w:t xml:space="preserve">Основными задачами являются: </w:t>
      </w:r>
    </w:p>
    <w:p w:rsidR="006E1CB3" w:rsidRPr="00462252" w:rsidRDefault="006E1CB3" w:rsidP="006E1CB3">
      <w:pPr>
        <w:pStyle w:val="a5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62252">
        <w:rPr>
          <w:rFonts w:ascii="Times New Roman" w:hAnsi="Times New Roman" w:cs="Times New Roman"/>
          <w:bCs/>
          <w:sz w:val="24"/>
          <w:szCs w:val="24"/>
        </w:rPr>
        <w:t xml:space="preserve"> формирование психологической культуры и коммуникативной компетенции для обеспечения эффективного и безопасного взаимодействия в социуме; </w:t>
      </w:r>
    </w:p>
    <w:p w:rsidR="006E1CB3" w:rsidRPr="00462252" w:rsidRDefault="006E1CB3" w:rsidP="006E1CB3">
      <w:pPr>
        <w:pStyle w:val="a5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62252">
        <w:rPr>
          <w:rFonts w:ascii="Times New Roman" w:hAnsi="Times New Roman" w:cs="Times New Roman"/>
          <w:bCs/>
          <w:sz w:val="24"/>
          <w:szCs w:val="24"/>
        </w:rPr>
        <w:t xml:space="preserve"> формирование  способности  обучающегося  сознательно  выстраивать  и оценивать отношения в социуме; </w:t>
      </w:r>
    </w:p>
    <w:p w:rsidR="006E1CB3" w:rsidRPr="00462252" w:rsidRDefault="006E1CB3" w:rsidP="006E1CB3">
      <w:pPr>
        <w:pStyle w:val="a5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62252">
        <w:rPr>
          <w:rFonts w:ascii="Times New Roman" w:hAnsi="Times New Roman" w:cs="Times New Roman"/>
          <w:bCs/>
          <w:sz w:val="24"/>
          <w:szCs w:val="24"/>
        </w:rPr>
        <w:t xml:space="preserve">становление гуманистических и демократических ценностных ориентаций; </w:t>
      </w:r>
    </w:p>
    <w:p w:rsidR="006E1CB3" w:rsidRPr="00462252" w:rsidRDefault="006E1CB3" w:rsidP="006E1CB3">
      <w:pPr>
        <w:pStyle w:val="a5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62252">
        <w:rPr>
          <w:rFonts w:ascii="Times New Roman" w:hAnsi="Times New Roman" w:cs="Times New Roman"/>
          <w:bCs/>
          <w:sz w:val="24"/>
          <w:szCs w:val="24"/>
        </w:rPr>
        <w:t xml:space="preserve">формирование основы культуры межэтнического общения; </w:t>
      </w:r>
    </w:p>
    <w:p w:rsidR="006E1CB3" w:rsidRPr="00462252" w:rsidRDefault="006E1CB3" w:rsidP="006E1CB3">
      <w:pPr>
        <w:pStyle w:val="a5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62252">
        <w:rPr>
          <w:rFonts w:ascii="Times New Roman" w:hAnsi="Times New Roman" w:cs="Times New Roman"/>
          <w:bCs/>
          <w:sz w:val="24"/>
          <w:szCs w:val="24"/>
        </w:rPr>
        <w:t>формирование отношения к семье как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основе российского общества.</w:t>
      </w:r>
    </w:p>
    <w:p w:rsidR="006E1CB3" w:rsidRPr="00682B96" w:rsidRDefault="006E1CB3" w:rsidP="006E1CB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285D">
        <w:rPr>
          <w:rFonts w:ascii="Times New Roman" w:hAnsi="Times New Roman" w:cs="Times New Roman"/>
          <w:sz w:val="24"/>
          <w:szCs w:val="24"/>
        </w:rPr>
        <w:t>Данное нап</w:t>
      </w:r>
      <w:r>
        <w:rPr>
          <w:rFonts w:ascii="Times New Roman" w:hAnsi="Times New Roman" w:cs="Times New Roman"/>
          <w:sz w:val="24"/>
          <w:szCs w:val="24"/>
        </w:rPr>
        <w:t>равление реализуется программой</w:t>
      </w:r>
      <w:r w:rsidRPr="00D3285D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5D">
        <w:rPr>
          <w:rFonts w:ascii="Times New Roman" w:hAnsi="Times New Roman" w:cs="Times New Roman"/>
          <w:i/>
          <w:sz w:val="24"/>
          <w:szCs w:val="24"/>
        </w:rPr>
        <w:t>«Мастерская добрых дел»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E1CB3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D3285D">
        <w:rPr>
          <w:rFonts w:ascii="Times New Roman" w:hAnsi="Times New Roman" w:cs="Times New Roman"/>
          <w:sz w:val="24"/>
          <w:szCs w:val="24"/>
        </w:rPr>
        <w:t xml:space="preserve"> данного направления:  конкур</w:t>
      </w:r>
      <w:r>
        <w:rPr>
          <w:rFonts w:ascii="Times New Roman" w:hAnsi="Times New Roman" w:cs="Times New Roman"/>
          <w:sz w:val="24"/>
          <w:szCs w:val="24"/>
        </w:rPr>
        <w:t xml:space="preserve">сы,  тренинги, акции,  марафоны, </w:t>
      </w:r>
      <w:r w:rsidRPr="00D3285D">
        <w:rPr>
          <w:rFonts w:ascii="Times New Roman" w:hAnsi="Times New Roman" w:cs="Times New Roman"/>
          <w:sz w:val="24"/>
          <w:szCs w:val="24"/>
        </w:rPr>
        <w:t xml:space="preserve"> защита проектов.</w:t>
      </w:r>
    </w:p>
    <w:p w:rsidR="006E1CB3" w:rsidRPr="00B327C9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ab/>
      </w:r>
      <w:r w:rsidRPr="00934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Начиная учиться в школе, ребёнок делает первые шаги во взрослую жизнь. Для того чтобы он не растерялся в ней и стал в будущем финансово благополучным человеком, ему необходимо освоить азбуку финансовой грамотности и научиться считать деньги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учащихся 2</w:t>
      </w:r>
      <w:r w:rsidRPr="00934549">
        <w:rPr>
          <w:rFonts w:ascii="Times New Roman" w:hAnsi="Times New Roman" w:cs="Times New Roman"/>
          <w:color w:val="000000"/>
          <w:sz w:val="24"/>
          <w:szCs w:val="24"/>
        </w:rPr>
        <w:t xml:space="preserve">-4 классов предусмотрено проведение курса «Финансовая грамотность», который   реализует интересы учащихся в сфере экономики семьи. </w:t>
      </w:r>
    </w:p>
    <w:p w:rsidR="006E1CB3" w:rsidRPr="00934549" w:rsidRDefault="006E1CB3" w:rsidP="006E1CB3">
      <w:pPr>
        <w:pStyle w:val="text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34549">
        <w:rPr>
          <w:color w:val="000000"/>
        </w:rPr>
        <w:tab/>
      </w:r>
      <w:r>
        <w:rPr>
          <w:color w:val="000000"/>
        </w:rPr>
        <w:t>Целью</w:t>
      </w:r>
      <w:r w:rsidRPr="00934549">
        <w:rPr>
          <w:color w:val="000000"/>
        </w:rPr>
        <w:t xml:space="preserve"> изучения курса «Финансовая грамотность» 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6E1CB3" w:rsidRPr="00934549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Формы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34549">
        <w:rPr>
          <w:rFonts w:ascii="Times New Roman" w:hAnsi="Times New Roman" w:cs="Times New Roman"/>
          <w:sz w:val="24"/>
          <w:szCs w:val="24"/>
        </w:rPr>
        <w:t xml:space="preserve">практикумы, </w:t>
      </w:r>
      <w:r>
        <w:rPr>
          <w:rFonts w:ascii="Times New Roman" w:hAnsi="Times New Roman" w:cs="Times New Roman"/>
          <w:sz w:val="24"/>
          <w:szCs w:val="24"/>
        </w:rPr>
        <w:t>викторины, проекты.</w:t>
      </w:r>
    </w:p>
    <w:p w:rsidR="006E1CB3" w:rsidRDefault="006E1CB3" w:rsidP="006E1C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CB3" w:rsidRPr="00D3285D" w:rsidRDefault="006E1CB3" w:rsidP="006E1C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285D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3285D">
        <w:rPr>
          <w:rFonts w:ascii="Times New Roman" w:hAnsi="Times New Roman" w:cs="Times New Roman"/>
          <w:b/>
          <w:bCs/>
          <w:sz w:val="24"/>
          <w:szCs w:val="24"/>
        </w:rPr>
        <w:t xml:space="preserve">  направление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b/>
          <w:bCs/>
          <w:sz w:val="24"/>
          <w:szCs w:val="24"/>
        </w:rPr>
        <w:t xml:space="preserve">         Целесообразность </w:t>
      </w:r>
      <w:r w:rsidRPr="00D3285D">
        <w:rPr>
          <w:rFonts w:ascii="Times New Roman" w:hAnsi="Times New Roman" w:cs="Times New Roman"/>
          <w:sz w:val="24"/>
          <w:szCs w:val="24"/>
        </w:rPr>
        <w:t xml:space="preserve">названного направления заключается в обеспечении </w:t>
      </w:r>
      <w:proofErr w:type="gramStart"/>
      <w:r w:rsidRPr="00D3285D">
        <w:rPr>
          <w:rFonts w:ascii="Times New Roman" w:hAnsi="Times New Roman" w:cs="Times New Roman"/>
          <w:sz w:val="24"/>
          <w:szCs w:val="24"/>
        </w:rPr>
        <w:t>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D328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sz w:val="24"/>
          <w:szCs w:val="24"/>
        </w:rPr>
        <w:t xml:space="preserve">Основными задачами являются: </w:t>
      </w:r>
    </w:p>
    <w:p w:rsidR="006E1CB3" w:rsidRPr="00D3285D" w:rsidRDefault="006E1CB3" w:rsidP="006E1CB3">
      <w:pPr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>формирование навыков научно-интеллектуального труда;</w:t>
      </w:r>
    </w:p>
    <w:p w:rsidR="006E1CB3" w:rsidRPr="00D3285D" w:rsidRDefault="006E1CB3" w:rsidP="006E1CB3">
      <w:pPr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>развитие культуры логического и алгоритмического мышления, воображения;</w:t>
      </w:r>
    </w:p>
    <w:p w:rsidR="006E1CB3" w:rsidRPr="00D3285D" w:rsidRDefault="006E1CB3" w:rsidP="006E1CB3">
      <w:pPr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первоначального опыта практической преобразовательной деятельности;</w:t>
      </w:r>
    </w:p>
    <w:p w:rsidR="006E1CB3" w:rsidRPr="00D3285D" w:rsidRDefault="006E1CB3" w:rsidP="006E1CB3">
      <w:pPr>
        <w:numPr>
          <w:ilvl w:val="0"/>
          <w:numId w:val="1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285D">
        <w:rPr>
          <w:rFonts w:ascii="Times New Roman" w:eastAsia="Times New Roman" w:hAnsi="Times New Roman" w:cs="Times New Roman"/>
          <w:sz w:val="24"/>
          <w:szCs w:val="24"/>
        </w:rPr>
        <w:t>овладение навыками универсальных учебных действий у обучающихся на ступени начального общего образования.</w:t>
      </w:r>
      <w:proofErr w:type="gramEnd"/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3285D">
        <w:rPr>
          <w:rFonts w:ascii="Times New Roman" w:hAnsi="Times New Roman" w:cs="Times New Roman"/>
          <w:sz w:val="24"/>
          <w:szCs w:val="24"/>
        </w:rPr>
        <w:t>Данное направление реализуется  программами 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«Шахматы</w:t>
      </w:r>
      <w:r w:rsidRPr="00D3285D">
        <w:rPr>
          <w:rFonts w:ascii="Times New Roman" w:hAnsi="Times New Roman" w:cs="Times New Roman"/>
          <w:i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«Умники и умницы».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D3285D">
        <w:rPr>
          <w:rFonts w:ascii="Times New Roman" w:hAnsi="Times New Roman" w:cs="Times New Roman"/>
          <w:sz w:val="24"/>
          <w:szCs w:val="24"/>
        </w:rPr>
        <w:t xml:space="preserve">:  </w:t>
      </w:r>
      <w:r w:rsidRPr="00D3285D">
        <w:rPr>
          <w:rFonts w:ascii="Times New Roman" w:hAnsi="Times New Roman" w:cs="Times New Roman"/>
          <w:bCs/>
          <w:sz w:val="24"/>
          <w:szCs w:val="24"/>
        </w:rPr>
        <w:t>олимпиады,  турн</w:t>
      </w:r>
      <w:r>
        <w:rPr>
          <w:rFonts w:ascii="Times New Roman" w:hAnsi="Times New Roman" w:cs="Times New Roman"/>
          <w:bCs/>
          <w:sz w:val="24"/>
          <w:szCs w:val="24"/>
        </w:rPr>
        <w:t>иры, интеллектуальные марафоны.</w:t>
      </w:r>
    </w:p>
    <w:p w:rsidR="006E1CB3" w:rsidRPr="00D3285D" w:rsidRDefault="006E1CB3" w:rsidP="006E1C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CB3" w:rsidRPr="00D3285D" w:rsidRDefault="006E1CB3" w:rsidP="006E1C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85D">
        <w:rPr>
          <w:rFonts w:ascii="Times New Roman" w:hAnsi="Times New Roman" w:cs="Times New Roman"/>
          <w:b/>
          <w:bCs/>
          <w:sz w:val="24"/>
          <w:szCs w:val="24"/>
        </w:rPr>
        <w:t>Общекультурное направление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285D">
        <w:rPr>
          <w:rFonts w:ascii="Times New Roman" w:hAnsi="Times New Roman" w:cs="Times New Roman"/>
          <w:b/>
          <w:bCs/>
          <w:sz w:val="24"/>
          <w:szCs w:val="24"/>
        </w:rPr>
        <w:t xml:space="preserve">Целесообразность </w:t>
      </w:r>
      <w:r w:rsidRPr="00D3285D">
        <w:rPr>
          <w:rFonts w:ascii="Times New Roman" w:hAnsi="Times New Roman" w:cs="Times New Roman"/>
          <w:sz w:val="24"/>
          <w:szCs w:val="24"/>
        </w:rPr>
        <w:t>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6E1CB3" w:rsidRPr="00D3285D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sz w:val="24"/>
          <w:szCs w:val="24"/>
        </w:rPr>
        <w:t>Основными задачами являются:</w:t>
      </w:r>
    </w:p>
    <w:p w:rsidR="006E1CB3" w:rsidRPr="00D3285D" w:rsidRDefault="006E1CB3" w:rsidP="006E1CB3">
      <w:pPr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>формирование ценностных ориентаций общечеловеческого содержания;</w:t>
      </w:r>
    </w:p>
    <w:p w:rsidR="006E1CB3" w:rsidRPr="00D3285D" w:rsidRDefault="006E1CB3" w:rsidP="006E1CB3">
      <w:pPr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>становление активной жизненной позиции;</w:t>
      </w:r>
    </w:p>
    <w:p w:rsidR="006E1CB3" w:rsidRPr="00D3285D" w:rsidRDefault="006E1CB3" w:rsidP="006E1CB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</w:rPr>
        <w:t xml:space="preserve">воспитание основ правовой, эстетической, физической и экологической культуры. </w:t>
      </w:r>
    </w:p>
    <w:p w:rsidR="006E1CB3" w:rsidRPr="00ED63EF" w:rsidRDefault="006E1CB3" w:rsidP="006E1C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285D">
        <w:rPr>
          <w:rFonts w:ascii="Times New Roman" w:hAnsi="Times New Roman" w:cs="Times New Roman"/>
          <w:sz w:val="24"/>
          <w:szCs w:val="24"/>
        </w:rPr>
        <w:t xml:space="preserve">Данное направление реализуется  программами  внеурочной деятельности: </w:t>
      </w:r>
      <w:r w:rsidRPr="00D3285D">
        <w:rPr>
          <w:rFonts w:ascii="Times New Roman" w:hAnsi="Times New Roman" w:cs="Times New Roman"/>
          <w:i/>
          <w:sz w:val="24"/>
          <w:szCs w:val="24"/>
        </w:rPr>
        <w:t>«Музыкальная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шкатулка»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,»</w:t>
      </w:r>
      <w:proofErr w:type="spellStart"/>
      <w:proofErr w:type="gramEnd"/>
      <w:r>
        <w:rPr>
          <w:rFonts w:ascii="Times New Roman" w:hAnsi="Times New Roman" w:cs="Times New Roman"/>
          <w:i/>
          <w:sz w:val="24"/>
          <w:szCs w:val="24"/>
        </w:rPr>
        <w:t>ДОстояние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РЕспублики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»,  «Удивительный мир искусства», </w:t>
      </w:r>
      <w:r w:rsidRPr="00D3285D">
        <w:rPr>
          <w:rFonts w:ascii="Times New Roman" w:hAnsi="Times New Roman" w:cs="Times New Roman"/>
          <w:sz w:val="24"/>
          <w:szCs w:val="24"/>
        </w:rPr>
        <w:t xml:space="preserve">которые направлены на воспитание ценностного отношения к прекрасному, формирование основ эстетической культуры и культуры здоровья. </w:t>
      </w:r>
    </w:p>
    <w:p w:rsidR="006E1CB3" w:rsidRPr="00ED63EF" w:rsidRDefault="006E1CB3" w:rsidP="006E1CB3">
      <w:pPr>
        <w:shd w:val="clear" w:color="auto" w:fill="FFFFFF"/>
        <w:spacing w:before="5"/>
        <w:ind w:right="-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63EF">
        <w:rPr>
          <w:rFonts w:ascii="Times New Roman" w:hAnsi="Times New Roman" w:cs="Times New Roman"/>
          <w:sz w:val="24"/>
          <w:szCs w:val="24"/>
        </w:rPr>
        <w:t>Учебный план начальной школы выстроен таким образом, чтобы обеспечить освоение федерального компонента государственного стандарта для каждого обучающегося и преемственность обучения на основной ступени образования, учитывает особенности, образовательные потребности и интересы учащихся, родителей (законных представителей), учителей, образовательного учреждения.</w:t>
      </w:r>
    </w:p>
    <w:p w:rsidR="00D3285D" w:rsidRPr="00D3285D" w:rsidRDefault="00D3285D" w:rsidP="00D3285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3.2.  Основное   общее   образование</w:t>
      </w:r>
    </w:p>
    <w:p w:rsidR="00D3285D" w:rsidRPr="00D3285D" w:rsidRDefault="00D3285D" w:rsidP="00D3285D">
      <w:pPr>
        <w:numPr>
          <w:ilvl w:val="0"/>
          <w:numId w:val="4"/>
        </w:numPr>
        <w:shd w:val="clear" w:color="auto" w:fill="FFFFFF"/>
        <w:spacing w:before="5" w:after="0" w:line="408" w:lineRule="exact"/>
        <w:ind w:left="709" w:right="-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5-9 классы (5 классов-комплектов)  </w:t>
      </w:r>
    </w:p>
    <w:p w:rsidR="00D3285D" w:rsidRPr="00D3285D" w:rsidRDefault="00D3285D" w:rsidP="00D3285D">
      <w:pPr>
        <w:shd w:val="clear" w:color="auto" w:fill="FFFFFF"/>
        <w:spacing w:before="5" w:after="0" w:line="408" w:lineRule="exact"/>
        <w:ind w:right="-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85D" w:rsidRPr="00D3285D" w:rsidRDefault="00A93FA8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5-8</w:t>
      </w:r>
      <w:r w:rsidR="00D3285D" w:rsidRPr="00D3285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класс (ФГОС</w:t>
      </w:r>
      <w:r w:rsidR="00A81E2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D3285D" w:rsidRPr="00D3285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ООО)</w:t>
      </w:r>
    </w:p>
    <w:p w:rsidR="00D3285D" w:rsidRPr="00D3285D" w:rsidRDefault="00D3285D" w:rsidP="00A93FA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ступень общего образования 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D3285D" w:rsidRPr="00D3285D" w:rsidRDefault="00D3285D" w:rsidP="00F70EB1">
      <w:pPr>
        <w:shd w:val="clear" w:color="auto" w:fill="FFFFFF"/>
        <w:spacing w:after="24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федеральных государственных образовательных ста</w:t>
      </w:r>
      <w:r w:rsidR="00F70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ндартов общего образования в 5-8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осуществляется реализация федерального государственного образовательного стандарта на основании следующих документов:</w:t>
      </w:r>
    </w:p>
    <w:p w:rsidR="00D3285D" w:rsidRPr="00D3285D" w:rsidRDefault="00D3285D" w:rsidP="00D3285D">
      <w:pPr>
        <w:numPr>
          <w:ilvl w:val="0"/>
          <w:numId w:val="5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4 октября 2010 года № 986, зарегистрированный Минюстом России 3 февраля 2011 года № 19682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помещений»;</w:t>
      </w:r>
    </w:p>
    <w:p w:rsidR="00D3285D" w:rsidRPr="00D3285D" w:rsidRDefault="00D3285D" w:rsidP="00D3285D">
      <w:pPr>
        <w:numPr>
          <w:ilvl w:val="0"/>
          <w:numId w:val="5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17 декабря 2010 г. № 1897, зарегистрированный Мин</w:t>
      </w:r>
      <w:r w:rsidR="00F70EB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юстом России 01.02.2011 №19644 «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государственного образовательного стандарта основного общего образовани</w:t>
      </w:r>
      <w:r w:rsidR="00F70EB1">
        <w:rPr>
          <w:rFonts w:ascii="Times New Roman" w:eastAsia="Times New Roman" w:hAnsi="Times New Roman" w:cs="Times New Roman"/>
          <w:sz w:val="24"/>
          <w:szCs w:val="24"/>
          <w:lang w:eastAsia="ru-RU"/>
        </w:rPr>
        <w:t>я»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285D" w:rsidRPr="00D3285D" w:rsidRDefault="00F70EB1" w:rsidP="00D3285D">
      <w:pPr>
        <w:numPr>
          <w:ilvl w:val="0"/>
          <w:numId w:val="5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Главного Государственного санитарного врача Российской Федерации «Об утверждении </w:t>
      </w:r>
      <w:proofErr w:type="spellStart"/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D3285D" w:rsidRDefault="00D3285D" w:rsidP="00247B3F">
      <w:pPr>
        <w:numPr>
          <w:ilvl w:val="0"/>
          <w:numId w:val="5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</w:t>
      </w:r>
      <w:r w:rsidR="00247B3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стандарта общего образования»;</w:t>
      </w:r>
    </w:p>
    <w:p w:rsidR="00247B3F" w:rsidRPr="00247B3F" w:rsidRDefault="00247B3F" w:rsidP="00247B3F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47B3F">
        <w:rPr>
          <w:rFonts w:ascii="Times New Roman" w:hAnsi="Times New Roman" w:cs="Times New Roman"/>
          <w:sz w:val="24"/>
          <w:szCs w:val="24"/>
          <w:lang w:eastAsia="ru-RU"/>
        </w:rPr>
        <w:t>исьмо Министерства образования и науки Российской Федерации от 17.05.2018 года № 08-1214 «По вопросу обязательного изучения «Второго иностранного языка» на уровн</w:t>
      </w:r>
      <w:r>
        <w:rPr>
          <w:rFonts w:ascii="Times New Roman" w:hAnsi="Times New Roman" w:cs="Times New Roman"/>
          <w:sz w:val="24"/>
          <w:szCs w:val="24"/>
          <w:lang w:eastAsia="ru-RU"/>
        </w:rPr>
        <w:t>е основного общего образования».</w:t>
      </w:r>
    </w:p>
    <w:p w:rsidR="00D3285D" w:rsidRPr="00D3285D" w:rsidRDefault="00D3285D" w:rsidP="00F70EB1">
      <w:pPr>
        <w:shd w:val="clear" w:color="auto" w:fill="FFFFFF"/>
        <w:spacing w:after="24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в рамках Федерального государственного образовательного стандарта представляются в виде системы ключевых задач, отражающих основные направления:</w:t>
      </w:r>
    </w:p>
    <w:p w:rsidR="00D3285D" w:rsidRPr="00D3285D" w:rsidRDefault="00D3285D" w:rsidP="00D3285D">
      <w:pPr>
        <w:numPr>
          <w:ilvl w:val="0"/>
          <w:numId w:val="6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личностное развитие – развитие индивидуальных нравственных, эмоциональных, эстетических и физических ценностных ориентаций и качеств, а также развитие интеллектуальных качеств личности, овладение методологией познания, стратегиями и способами учения, самообразования и </w:t>
      </w:r>
      <w:proofErr w:type="spellStart"/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285D" w:rsidRPr="00D3285D" w:rsidRDefault="00D3285D" w:rsidP="00D3285D">
      <w:pPr>
        <w:numPr>
          <w:ilvl w:val="0"/>
          <w:numId w:val="6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развитие – воспитание гражданских, демократических и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русском, родном и иностранных языках;</w:t>
      </w:r>
    </w:p>
    <w:p w:rsidR="00D3285D" w:rsidRPr="00D3285D" w:rsidRDefault="00D3285D" w:rsidP="00D3285D">
      <w:pPr>
        <w:numPr>
          <w:ilvl w:val="0"/>
          <w:numId w:val="6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 развитие – освоение основ наук, основ отечественной и мировой культуры.</w:t>
      </w:r>
    </w:p>
    <w:p w:rsidR="00D3285D" w:rsidRPr="00D3285D" w:rsidRDefault="00D3285D" w:rsidP="00F70EB1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и в целях введения федеральных государственных образовательных стандартов основного общего образования   в общеобразовательных учреждениях Республики Калмыкия в 5-</w:t>
      </w:r>
      <w:r w:rsidR="00F70E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введен базисный учебный план, реализующий основную образовательную программу основного общего образования.</w:t>
      </w:r>
      <w:proofErr w:type="gramEnd"/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5-</w:t>
      </w:r>
      <w:r w:rsidR="00F70E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составлен с учетом требований ФГОС ООО с целью введения новых образовательных стандартов, что предполагает реализацию </w:t>
      </w:r>
      <w:proofErr w:type="spellStart"/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в том числе по формированию информационных компетентностей учащихся.</w:t>
      </w:r>
    </w:p>
    <w:p w:rsidR="00D3285D" w:rsidRPr="00D3285D" w:rsidRDefault="00D3285D" w:rsidP="00F70EB1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отражены основные требования базисного плана, представлены все учебные предметы, </w:t>
      </w:r>
      <w:r w:rsidR="00F70EB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обязательные для изучения в 5-8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D3285D" w:rsidRPr="00D3285D" w:rsidRDefault="00D3285D" w:rsidP="00F70EB1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состоит из инвариантной и вариативной части, которая направлена на достижение результатов, определяемых ФГОС ООО.</w:t>
      </w:r>
    </w:p>
    <w:p w:rsidR="00D3285D" w:rsidRPr="00D3285D" w:rsidRDefault="00D3285D" w:rsidP="00F70EB1">
      <w:pPr>
        <w:shd w:val="clear" w:color="auto" w:fill="FFFFFF"/>
        <w:spacing w:after="24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предусматривает работу школы в режиме пятидневной рабочей недели, при этом предельно допустимая аудиторная нагрузка для 5 класса - 29 часов, для 6 класса – </w:t>
      </w:r>
      <w:r w:rsidR="00F7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часов, для 7 класса –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часа, </w:t>
      </w:r>
      <w:r w:rsidR="00F7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8 класса – 33 часа,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не превышает норму, установленную СанПиН 2.4.2.2821-10 (от 29.12.2010 г.).</w:t>
      </w:r>
    </w:p>
    <w:p w:rsidR="00D3285D" w:rsidRPr="00D3285D" w:rsidRDefault="00D3285D" w:rsidP="00F70EB1">
      <w:pPr>
        <w:shd w:val="clear" w:color="auto" w:fill="FFFFFF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Обязательная часть 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определяет состав обязательных учебных предметов и учебное время, отводимое на их изучение.</w:t>
      </w:r>
    </w:p>
    <w:p w:rsidR="00D3285D" w:rsidRPr="00D3285D" w:rsidRDefault="00D3285D" w:rsidP="00F70EB1">
      <w:pPr>
        <w:shd w:val="clear" w:color="auto" w:fill="FFFFFF"/>
        <w:spacing w:after="24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(инвариантная) часть представлена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учебными предметами.</w:t>
      </w: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5D" w:rsidRDefault="005E6F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85D" w:rsidRPr="00D3285D" w:rsidRDefault="00D328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D3285D" w:rsidRPr="00D3285D" w:rsidRDefault="00D3285D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(недельный план)</w:t>
      </w:r>
    </w:p>
    <w:p w:rsidR="00D3285D" w:rsidRPr="00D3285D" w:rsidRDefault="00F70EB1" w:rsidP="00D328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– </w:t>
      </w:r>
      <w:r w:rsidR="007F0FD3">
        <w:rPr>
          <w:rFonts w:ascii="Times New Roman" w:hAnsi="Times New Roman" w:cs="Times New Roman"/>
          <w:b/>
          <w:sz w:val="24"/>
          <w:szCs w:val="24"/>
        </w:rPr>
        <w:t>9</w:t>
      </w:r>
      <w:r w:rsidR="00D3285D" w:rsidRPr="00D3285D">
        <w:rPr>
          <w:rFonts w:ascii="Times New Roman" w:hAnsi="Times New Roman" w:cs="Times New Roman"/>
          <w:b/>
          <w:sz w:val="24"/>
          <w:szCs w:val="24"/>
        </w:rPr>
        <w:t xml:space="preserve">  классы (ФГОС ООО)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47"/>
        <w:gridCol w:w="3088"/>
        <w:gridCol w:w="570"/>
        <w:gridCol w:w="40"/>
        <w:gridCol w:w="614"/>
        <w:gridCol w:w="574"/>
        <w:gridCol w:w="570"/>
        <w:gridCol w:w="570"/>
        <w:gridCol w:w="598"/>
      </w:tblGrid>
      <w:tr w:rsidR="007302A9" w:rsidRPr="00D3285D" w:rsidTr="005E6F5D">
        <w:trPr>
          <w:trHeight w:val="422"/>
        </w:trPr>
        <w:tc>
          <w:tcPr>
            <w:tcW w:w="1540" w:type="pct"/>
            <w:vMerge w:val="restar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613" w:type="pct"/>
            <w:vMerge w:val="restar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pct"/>
            <w:gridSpan w:val="6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</w:tr>
      <w:tr w:rsidR="007302A9" w:rsidRPr="00D3285D" w:rsidTr="005E6F5D">
        <w:trPr>
          <w:trHeight w:val="421"/>
        </w:trPr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  <w:vMerge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7302A9" w:rsidRPr="007302A9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" w:type="pct"/>
          </w:tcPr>
          <w:p w:rsidR="007302A9" w:rsidRPr="00722655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7302A9" w:rsidRPr="00D3285D" w:rsidTr="007302A9">
        <w:tc>
          <w:tcPr>
            <w:tcW w:w="5000" w:type="pct"/>
            <w:gridSpan w:val="9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(</w:t>
            </w:r>
            <w:proofErr w:type="spellStart"/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инвариативная</w:t>
            </w:r>
            <w:proofErr w:type="spellEnd"/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часть</w:t>
            </w:r>
          </w:p>
        </w:tc>
      </w:tr>
      <w:tr w:rsidR="007302A9" w:rsidRPr="00D3285D" w:rsidTr="005E6F5D">
        <w:tc>
          <w:tcPr>
            <w:tcW w:w="1540" w:type="pct"/>
            <w:vMerge w:val="restart"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" w:type="pct"/>
          </w:tcPr>
          <w:p w:rsidR="007302A9" w:rsidRPr="00D3285D" w:rsidRDefault="00A14067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7302A9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</w:tcPr>
          <w:p w:rsidR="007302A9" w:rsidRDefault="007302A9" w:rsidP="005E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8D25D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Родной язык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" w:type="pct"/>
          </w:tcPr>
          <w:p w:rsidR="007302A9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</w:tcPr>
          <w:p w:rsidR="007302A9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319" w:type="pct"/>
            <w:gridSpan w:val="2"/>
          </w:tcPr>
          <w:p w:rsidR="007302A9" w:rsidRPr="00D3285D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" w:type="pct"/>
          </w:tcPr>
          <w:p w:rsidR="007302A9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F70EB1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Немецкий язык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</w:tcPr>
          <w:p w:rsidR="007302A9" w:rsidRPr="00D3285D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7302A9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7302A9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02A9" w:rsidRPr="00D3285D" w:rsidTr="005E6F5D">
        <w:trPr>
          <w:trHeight w:val="256"/>
        </w:trPr>
        <w:tc>
          <w:tcPr>
            <w:tcW w:w="1540" w:type="pct"/>
            <w:vMerge w:val="restart"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319" w:type="pct"/>
            <w:gridSpan w:val="2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7302A9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02A9" w:rsidRPr="00D3285D" w:rsidTr="005E6F5D">
        <w:trPr>
          <w:trHeight w:val="286"/>
        </w:trPr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Алгебра </w:t>
            </w:r>
          </w:p>
        </w:tc>
        <w:tc>
          <w:tcPr>
            <w:tcW w:w="319" w:type="pct"/>
            <w:gridSpan w:val="2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" w:type="pct"/>
          </w:tcPr>
          <w:p w:rsidR="007302A9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02A9" w:rsidRPr="00D3285D" w:rsidTr="005E6F5D">
        <w:trPr>
          <w:trHeight w:val="286"/>
        </w:trPr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</w:t>
            </w:r>
          </w:p>
        </w:tc>
        <w:tc>
          <w:tcPr>
            <w:tcW w:w="319" w:type="pct"/>
            <w:gridSpan w:val="2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Информатика и ИКТ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7302A9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02A9" w:rsidRPr="00D3285D" w:rsidTr="005E6F5D">
        <w:tc>
          <w:tcPr>
            <w:tcW w:w="1540" w:type="pct"/>
            <w:vMerge w:val="restart"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7302A9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Default="00A35441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Default="00A14067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7302A9" w:rsidRDefault="00A14067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Default="0047709C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02A9" w:rsidRPr="00D3285D" w:rsidTr="005E6F5D">
        <w:tc>
          <w:tcPr>
            <w:tcW w:w="1540" w:type="pct"/>
            <w:vMerge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Химия 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7302A9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Default="0047709C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02A9" w:rsidRPr="00D3285D" w:rsidTr="005E6F5D">
        <w:tc>
          <w:tcPr>
            <w:tcW w:w="1540" w:type="pct"/>
            <w:vMerge w:val="restart"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Музыка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7302A9" w:rsidRDefault="0047709C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302A9" w:rsidRPr="00D3285D" w:rsidTr="005E6F5D">
        <w:tc>
          <w:tcPr>
            <w:tcW w:w="1540" w:type="pct"/>
            <w:vMerge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7302A9" w:rsidRDefault="0047709C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302A9" w:rsidRPr="00D3285D" w:rsidTr="005E6F5D">
        <w:tc>
          <w:tcPr>
            <w:tcW w:w="1540" w:type="pc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13" w:type="pct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7302A9" w:rsidRDefault="0047709C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02A9" w:rsidRPr="00D3285D" w:rsidTr="005E6F5D">
        <w:trPr>
          <w:trHeight w:val="431"/>
        </w:trPr>
        <w:tc>
          <w:tcPr>
            <w:tcW w:w="1540" w:type="pct"/>
            <w:vMerge w:val="restart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613" w:type="pct"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319" w:type="pct"/>
            <w:gridSpan w:val="2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7302A9" w:rsidRDefault="0047709C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02A9" w:rsidRPr="00D3285D" w:rsidTr="005E6F5D">
        <w:trPr>
          <w:trHeight w:val="430"/>
        </w:trPr>
        <w:tc>
          <w:tcPr>
            <w:tcW w:w="1540" w:type="pct"/>
            <w:vMerge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vAlign w:val="center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319" w:type="pct"/>
            <w:gridSpan w:val="2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vAlign w:val="center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7302A9" w:rsidRDefault="00A14067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7302A9" w:rsidRDefault="00A14067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02A9" w:rsidRPr="00D3285D" w:rsidTr="005E6F5D">
        <w:tc>
          <w:tcPr>
            <w:tcW w:w="3153" w:type="pct"/>
            <w:gridSpan w:val="2"/>
          </w:tcPr>
          <w:p w:rsidR="007302A9" w:rsidRPr="00D3285D" w:rsidRDefault="007302A9" w:rsidP="00D328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5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8" w:type="pct"/>
          </w:tcPr>
          <w:p w:rsidR="007302A9" w:rsidRPr="00D3285D" w:rsidRDefault="007302A9" w:rsidP="005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6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8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  <w:tr w:rsidR="007302A9" w:rsidRPr="00D3285D" w:rsidTr="005E6F5D">
        <w:tc>
          <w:tcPr>
            <w:tcW w:w="3792" w:type="pct"/>
            <w:gridSpan w:val="5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 (вариативная)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02A9" w:rsidRPr="00D3285D" w:rsidTr="005E6F5D">
        <w:tc>
          <w:tcPr>
            <w:tcW w:w="3153" w:type="pct"/>
            <w:gridSpan w:val="2"/>
          </w:tcPr>
          <w:p w:rsidR="007302A9" w:rsidRPr="00D3285D" w:rsidRDefault="007302A9" w:rsidP="00D328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ИКРК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02A9" w:rsidRPr="00D3285D" w:rsidTr="005E6F5D">
        <w:tc>
          <w:tcPr>
            <w:tcW w:w="3153" w:type="pct"/>
            <w:gridSpan w:val="2"/>
          </w:tcPr>
          <w:p w:rsidR="007302A9" w:rsidRPr="00D3285D" w:rsidRDefault="007302A9" w:rsidP="00D3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319" w:type="pct"/>
            <w:gridSpan w:val="2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1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0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8" w:type="pct"/>
          </w:tcPr>
          <w:p w:rsidR="007302A9" w:rsidRPr="00D3285D" w:rsidRDefault="007302A9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8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2" w:type="pct"/>
          </w:tcPr>
          <w:p w:rsidR="007302A9" w:rsidRDefault="005E6F5D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</w:tbl>
    <w:p w:rsidR="00D3285D" w:rsidRPr="00D3285D" w:rsidRDefault="00D3285D" w:rsidP="00F70EB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инвариантной части плана  в предметной области «Филология» предусматривается изучение русского языка в 5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часов в неделю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7-9 классах – 4 часа в неделю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литературы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5-6, 9 классах –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часа в неделю, 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7-8 классах – 2 часа в неделю;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</w:t>
      </w:r>
      <w:r w:rsidR="008D2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литературы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- 3 часа в неделю,  изучение </w:t>
      </w:r>
      <w:r w:rsidR="00F70E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языка </w:t>
      </w:r>
      <w:r w:rsidRPr="00C10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3 часа в неделю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</w:t>
      </w:r>
      <w:r w:rsidR="005E6F5D" w:rsidRPr="00C10B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классах</w:t>
      </w:r>
      <w:r w:rsidR="00C10B23">
        <w:rPr>
          <w:rFonts w:ascii="Times New Roman" w:eastAsia="Times New Roman" w:hAnsi="Times New Roman" w:cs="Times New Roman"/>
          <w:sz w:val="24"/>
          <w:szCs w:val="24"/>
          <w:lang w:eastAsia="ru-RU"/>
        </w:rPr>
        <w:t>, 1 час немецкого языка как второго иностранного</w:t>
      </w:r>
      <w:r w:rsidR="00A8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ах.</w:t>
      </w:r>
    </w:p>
    <w:p w:rsidR="00D3285D" w:rsidRPr="00D3285D" w:rsidRDefault="00D3285D" w:rsidP="00C10B2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предметной области «Математика и информатика»  предусматривается изучение математики 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8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5 часов в неделю.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Курс   «Информатика и ИКТ»   в 7</w:t>
      </w:r>
      <w:r w:rsidR="00C10B23">
        <w:rPr>
          <w:rFonts w:ascii="Times New Roman" w:eastAsia="Calibri" w:hAnsi="Times New Roman" w:cs="Times New Roman"/>
          <w:sz w:val="24"/>
          <w:szCs w:val="24"/>
        </w:rPr>
        <w:t>-</w:t>
      </w:r>
      <w:r w:rsidR="005E6F5D">
        <w:rPr>
          <w:rFonts w:ascii="Times New Roman" w:eastAsia="Calibri" w:hAnsi="Times New Roman" w:cs="Times New Roman"/>
          <w:sz w:val="24"/>
          <w:szCs w:val="24"/>
        </w:rPr>
        <w:t>9</w:t>
      </w:r>
      <w:r w:rsidR="00C10B23">
        <w:rPr>
          <w:rFonts w:ascii="Times New Roman" w:eastAsia="Calibri" w:hAnsi="Times New Roman" w:cs="Times New Roman"/>
          <w:sz w:val="24"/>
          <w:szCs w:val="24"/>
        </w:rPr>
        <w:t xml:space="preserve"> классах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введен с целью формирования компьютерной грамотности, </w:t>
      </w:r>
      <w:r w:rsidRPr="00D3285D">
        <w:rPr>
          <w:rFonts w:ascii="Times New Roman" w:hAnsi="Times New Roman" w:cs="Times New Roman"/>
          <w:sz w:val="24"/>
          <w:szCs w:val="24"/>
        </w:rPr>
        <w:t>навыков и умений безопасного и целесообразного поведения при работе с компьютерными программами и в Интернете</w:t>
      </w:r>
      <w:r w:rsidRPr="00D3285D">
        <w:rPr>
          <w:rFonts w:ascii="Times New Roman" w:eastAsia="Calibri" w:hAnsi="Times New Roman" w:cs="Times New Roman"/>
          <w:sz w:val="24"/>
          <w:szCs w:val="24"/>
        </w:rPr>
        <w:t>, развитие информационной культуры, готовности к использованию средств ИКТ в учебной деятельности, развитию творческих и познавательных способностей школьников.</w:t>
      </w:r>
    </w:p>
    <w:p w:rsidR="00D3285D" w:rsidRPr="00D3285D" w:rsidRDefault="00D3285D" w:rsidP="005E6F5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область «Общественно-научных предметов» входят учебные предметы:</w:t>
      </w:r>
    </w:p>
    <w:p w:rsidR="00D3285D" w:rsidRPr="00D3285D" w:rsidRDefault="00BB7810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–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 в неделю,</w:t>
      </w:r>
    </w:p>
    <w:p w:rsidR="00D3285D" w:rsidRPr="00D3285D" w:rsidRDefault="00BB7810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– 1 час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</w:t>
      </w:r>
    </w:p>
    <w:p w:rsidR="00D3285D" w:rsidRPr="00D3285D" w:rsidRDefault="00BB7810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еография – 5-6 класс 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неделю, 7</w:t>
      </w:r>
      <w:r w:rsidR="00A4506D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A4506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часа в неделю.</w:t>
      </w:r>
    </w:p>
    <w:p w:rsidR="00D3285D" w:rsidRPr="00D3285D" w:rsidRDefault="00D3285D" w:rsidP="005E6F5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естественно – научных п</w:t>
      </w:r>
      <w:r w:rsidR="00A450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редметов представлено предметами</w:t>
      </w:r>
    </w:p>
    <w:p w:rsidR="00D3285D" w:rsidRPr="00D3285D" w:rsidRDefault="00A4506D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- 1 час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5-7 классах)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 в неделю – в 8 классе,</w:t>
      </w:r>
    </w:p>
    <w:p w:rsidR="00D3285D" w:rsidRPr="00D3285D" w:rsidRDefault="00A4506D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изика</w:t>
      </w:r>
      <w:r w:rsidR="008D2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- 2 часа в неделю в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-8 классах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, 3 часа в неделю в 9 классе.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A45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«Искусство» представлена учебными предметами  «Музыка» (по 0,5 ч. в неделю) и «Изобразительное искусство» (по 0,5 ч.</w:t>
      </w:r>
      <w:r w:rsidR="008D2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неделю).</w:t>
      </w:r>
      <w:proofErr w:type="gramEnd"/>
    </w:p>
    <w:p w:rsidR="00D3285D" w:rsidRPr="00D3285D" w:rsidRDefault="00D3285D" w:rsidP="00A4506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«Физическая культура и Основы безопасности жизнедеятельности» предоставлена учебными предметами – «Физическая культ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ура» -  по 2 часа в неделю в 5-9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 предметом «Основы безопасности жизнеде</w:t>
      </w:r>
      <w:r w:rsidR="007F4E4F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ятельности» в 7-8 классах</w:t>
      </w:r>
      <w:r w:rsidR="00A4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час.</w:t>
      </w:r>
    </w:p>
    <w:p w:rsidR="00D3285D" w:rsidRPr="00D3285D" w:rsidRDefault="00D3285D" w:rsidP="00A450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Изучение курса </w:t>
      </w:r>
      <w:r w:rsidRPr="00D3285D">
        <w:rPr>
          <w:rFonts w:ascii="Times New Roman" w:eastAsia="Calibri" w:hAnsi="Times New Roman" w:cs="Times New Roman"/>
          <w:b/>
          <w:i/>
          <w:sz w:val="24"/>
          <w:szCs w:val="24"/>
        </w:rPr>
        <w:t>«Основы безопасности жизнедеятельности</w:t>
      </w:r>
      <w:r w:rsidRPr="00D3285D">
        <w:rPr>
          <w:rFonts w:ascii="Times New Roman" w:eastAsia="Calibri" w:hAnsi="Times New Roman" w:cs="Times New Roman"/>
          <w:sz w:val="24"/>
          <w:szCs w:val="24"/>
        </w:rPr>
        <w:t>» в 7</w:t>
      </w:r>
      <w:r w:rsidR="007F4E4F">
        <w:rPr>
          <w:rFonts w:ascii="Times New Roman" w:eastAsia="Calibri" w:hAnsi="Times New Roman" w:cs="Times New Roman"/>
          <w:sz w:val="24"/>
          <w:szCs w:val="24"/>
        </w:rPr>
        <w:t>-</w:t>
      </w:r>
      <w:r w:rsidR="00A14067">
        <w:rPr>
          <w:rFonts w:ascii="Times New Roman" w:eastAsia="Calibri" w:hAnsi="Times New Roman" w:cs="Times New Roman"/>
          <w:sz w:val="24"/>
          <w:szCs w:val="24"/>
        </w:rPr>
        <w:t>9</w:t>
      </w:r>
      <w:r w:rsidR="007F4E4F">
        <w:rPr>
          <w:rFonts w:ascii="Times New Roman" w:eastAsia="Calibri" w:hAnsi="Times New Roman" w:cs="Times New Roman"/>
          <w:sz w:val="24"/>
          <w:szCs w:val="24"/>
        </w:rPr>
        <w:t xml:space="preserve"> классах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предусматривается для формирования у обучающихся сознательного и ответственного отношения к вопросам личной безопасности и безопасности окружающих, приобретение основополагающих знаний и умений распознавать и оценивать опасные ситуации, оказывать сам</w:t>
      </w:r>
      <w:proofErr w:type="gramStart"/>
      <w:r w:rsidRPr="00D3285D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 и  взаимопомощь.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>Физическая культура – 2 часа в неделю в 5-</w:t>
      </w:r>
      <w:r w:rsidR="005E6F5D">
        <w:rPr>
          <w:rFonts w:ascii="Times New Roman" w:eastAsia="Calibri" w:hAnsi="Times New Roman" w:cs="Times New Roman"/>
          <w:sz w:val="24"/>
          <w:szCs w:val="24"/>
        </w:rPr>
        <w:t>9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классах.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 – 1 час в неделю в 7</w:t>
      </w:r>
      <w:r w:rsidR="007F4E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1406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предмет «Технология»  от</w:t>
      </w:r>
      <w:r w:rsidR="007F4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ведено по  1 часу в неделю в 5-8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учебного плана, формируемая участниками образовательного процесса, пре</w:t>
      </w:r>
      <w:r w:rsidR="005E6F5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дставлена предметом ИКРК  (1 час в неделю) в 5-7 классах.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7F4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</w:t>
      </w:r>
      <w:r w:rsidR="007F4E4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ительность   учебного года в 5-8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классах - 35 недель, продолжительность урока – 40 минут.</w:t>
      </w:r>
    </w:p>
    <w:p w:rsidR="00D3285D" w:rsidRPr="007A2099" w:rsidRDefault="00D3285D" w:rsidP="00D3285D">
      <w:pPr>
        <w:shd w:val="clear" w:color="auto" w:fill="FFFFFF"/>
        <w:spacing w:before="5" w:after="0" w:line="360" w:lineRule="auto"/>
        <w:ind w:right="-24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61B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285D">
        <w:rPr>
          <w:rFonts w:ascii="Times New Roman" w:eastAsia="Calibri" w:hAnsi="Times New Roman" w:cs="Times New Roman"/>
          <w:spacing w:val="-1"/>
          <w:sz w:val="24"/>
          <w:szCs w:val="24"/>
        </w:rPr>
        <w:t>Содержание обучения в 5 классе обеспечивает принцип преемственности сначальной школой (адаптация к новым условиям, ор</w:t>
      </w:r>
      <w:r w:rsidR="007A2099">
        <w:rPr>
          <w:rFonts w:ascii="Times New Roman" w:eastAsia="Calibri" w:hAnsi="Times New Roman" w:cs="Times New Roman"/>
          <w:spacing w:val="-1"/>
          <w:sz w:val="24"/>
          <w:szCs w:val="24"/>
        </w:rPr>
        <w:t>ганизационным формам обучения).</w:t>
      </w:r>
    </w:p>
    <w:p w:rsidR="00D3285D" w:rsidRPr="00D3285D" w:rsidRDefault="00D3285D" w:rsidP="00D32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  <w:u w:val="single"/>
        </w:rPr>
        <w:t>Региональный компонент</w:t>
      </w:r>
      <w:r w:rsidRPr="00D3285D">
        <w:rPr>
          <w:rFonts w:ascii="Times New Roman" w:hAnsi="Times New Roman" w:cs="Times New Roman"/>
          <w:sz w:val="24"/>
          <w:szCs w:val="24"/>
        </w:rPr>
        <w:t xml:space="preserve">   представлен предметами:</w:t>
      </w:r>
    </w:p>
    <w:p w:rsidR="00D3285D" w:rsidRPr="008D25DC" w:rsidRDefault="00D3285D" w:rsidP="00D3285D">
      <w:pPr>
        <w:numPr>
          <w:ilvl w:val="3"/>
          <w:numId w:val="3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D25DC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«</w:t>
      </w:r>
      <w:r w:rsidR="00247B3F" w:rsidRPr="008D25D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Родной язык </w:t>
      </w:r>
      <w:r w:rsidR="00961B57" w:rsidRPr="008D25D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и </w:t>
      </w:r>
      <w:r w:rsidR="008D25DC" w:rsidRPr="008D25DC">
        <w:rPr>
          <w:rFonts w:ascii="Times New Roman" w:eastAsia="Calibri" w:hAnsi="Times New Roman" w:cs="Times New Roman"/>
          <w:spacing w:val="-1"/>
          <w:sz w:val="24"/>
          <w:szCs w:val="24"/>
        </w:rPr>
        <w:t>литература</w:t>
      </w:r>
      <w:r w:rsidR="00F57CB9" w:rsidRPr="008D25DC">
        <w:rPr>
          <w:rFonts w:ascii="Times New Roman" w:eastAsia="Calibri" w:hAnsi="Times New Roman" w:cs="Times New Roman"/>
          <w:spacing w:val="-1"/>
          <w:sz w:val="24"/>
          <w:szCs w:val="24"/>
        </w:rPr>
        <w:t>» - 5-</w:t>
      </w:r>
      <w:r w:rsidR="005E6F5D">
        <w:rPr>
          <w:rFonts w:ascii="Times New Roman" w:eastAsia="Calibri" w:hAnsi="Times New Roman" w:cs="Times New Roman"/>
          <w:spacing w:val="-1"/>
          <w:sz w:val="24"/>
          <w:szCs w:val="24"/>
        </w:rPr>
        <w:t>9</w:t>
      </w:r>
      <w:r w:rsidRPr="008D25D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классы по 3 часа в неделю</w:t>
      </w:r>
      <w:r w:rsidR="008D25DC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</w:p>
    <w:p w:rsidR="00D3285D" w:rsidRPr="00D3285D" w:rsidRDefault="00D3285D" w:rsidP="00D3285D">
      <w:pPr>
        <w:numPr>
          <w:ilvl w:val="3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«История и культура родного края» </w:t>
      </w:r>
      <w:r w:rsidR="00F57CB9">
        <w:rPr>
          <w:rFonts w:ascii="Times New Roman" w:eastAsia="Calibri" w:hAnsi="Times New Roman" w:cs="Times New Roman"/>
          <w:sz w:val="24"/>
          <w:szCs w:val="24"/>
        </w:rPr>
        <w:t>- 5-</w:t>
      </w:r>
      <w:r w:rsidR="005E6F5D">
        <w:rPr>
          <w:rFonts w:ascii="Times New Roman" w:eastAsia="Calibri" w:hAnsi="Times New Roman" w:cs="Times New Roman"/>
          <w:sz w:val="24"/>
          <w:szCs w:val="24"/>
        </w:rPr>
        <w:t>7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классы по 1 часу в неделю.</w:t>
      </w:r>
    </w:p>
    <w:p w:rsidR="00B641F4" w:rsidRDefault="00B641F4" w:rsidP="00D32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70C" w:rsidRDefault="00A2770C" w:rsidP="00A27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2770C" w:rsidRDefault="00A2770C" w:rsidP="00A27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70C" w:rsidRPr="00491FCF" w:rsidRDefault="00A2770C" w:rsidP="00A27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1FCF">
        <w:rPr>
          <w:rFonts w:ascii="Times New Roman" w:hAnsi="Times New Roman" w:cs="Times New Roman"/>
          <w:sz w:val="24"/>
          <w:szCs w:val="24"/>
        </w:rPr>
        <w:t>Внеурочная д</w:t>
      </w:r>
      <w:r>
        <w:rPr>
          <w:rFonts w:ascii="Times New Roman" w:hAnsi="Times New Roman" w:cs="Times New Roman"/>
          <w:sz w:val="24"/>
          <w:szCs w:val="24"/>
        </w:rPr>
        <w:t>еятельность обучающихся организуется в целях формирования единого образовательного пространства МОКУ «Партизанская средняя общеобразовательная школа» и направлена на достижение планируемых результатов освоения основной образовательной программы основного общего образования, реализующих ФГОС.</w:t>
      </w:r>
    </w:p>
    <w:p w:rsidR="00A2770C" w:rsidRDefault="00A2770C" w:rsidP="00A27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5465D">
        <w:rPr>
          <w:rFonts w:ascii="Times New Roman" w:hAnsi="Times New Roman" w:cs="Times New Roman"/>
          <w:sz w:val="24"/>
          <w:szCs w:val="24"/>
        </w:rPr>
        <w:t xml:space="preserve">Целью внеурочной деятельности является обеспечение достижения планируемых личностных и </w:t>
      </w:r>
      <w:proofErr w:type="spellStart"/>
      <w:r w:rsidRPr="0025465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5465D">
        <w:rPr>
          <w:rFonts w:ascii="Times New Roman" w:hAnsi="Times New Roman" w:cs="Times New Roman"/>
          <w:sz w:val="24"/>
          <w:szCs w:val="24"/>
        </w:rPr>
        <w:t xml:space="preserve"> результатов основной образовательной программы основного общего образования, реализующих ФГОС обучающимися, создание условий для достижения обучающимися необходимого для жизни в обществе социального опыта и </w:t>
      </w:r>
      <w:proofErr w:type="spellStart"/>
      <w:r w:rsidRPr="0025465D">
        <w:rPr>
          <w:rFonts w:ascii="Times New Roman" w:hAnsi="Times New Roman" w:cs="Times New Roman"/>
          <w:sz w:val="24"/>
          <w:szCs w:val="24"/>
        </w:rPr>
        <w:t>формированияпринимаемой</w:t>
      </w:r>
      <w:proofErr w:type="spellEnd"/>
      <w:r w:rsidRPr="0025465D">
        <w:rPr>
          <w:rFonts w:ascii="Times New Roman" w:hAnsi="Times New Roman" w:cs="Times New Roman"/>
          <w:sz w:val="24"/>
          <w:szCs w:val="24"/>
        </w:rPr>
        <w:t xml:space="preserve"> обществом системы ценностей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465D">
        <w:rPr>
          <w:rFonts w:ascii="Times New Roman" w:hAnsi="Times New Roman" w:cs="Times New Roman"/>
          <w:sz w:val="24"/>
          <w:szCs w:val="24"/>
        </w:rPr>
        <w:t xml:space="preserve"> для развития и социализации школьников в свободное от учебы время.  </w:t>
      </w:r>
    </w:p>
    <w:p w:rsidR="00A2770C" w:rsidRDefault="00A2770C" w:rsidP="00A27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Задачи: </w:t>
      </w:r>
    </w:p>
    <w:p w:rsidR="00A2770C" w:rsidRDefault="00A2770C" w:rsidP="00A2770C">
      <w:pPr>
        <w:pStyle w:val="a5"/>
        <w:numPr>
          <w:ilvl w:val="0"/>
          <w:numId w:val="25"/>
        </w:num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благоприятной адаптации ребенка при переходе из начального общего уровня образования на уровень основного общего образования;</w:t>
      </w:r>
    </w:p>
    <w:p w:rsidR="00A2770C" w:rsidRDefault="00A2770C" w:rsidP="00A2770C">
      <w:pPr>
        <w:pStyle w:val="a5"/>
        <w:numPr>
          <w:ilvl w:val="0"/>
          <w:numId w:val="25"/>
        </w:num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интересов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склонностей, способностей учащихся к различным видам деятельности;</w:t>
      </w:r>
    </w:p>
    <w:p w:rsidR="00A2770C" w:rsidRDefault="00A2770C" w:rsidP="00A2770C">
      <w:pPr>
        <w:pStyle w:val="a5"/>
        <w:numPr>
          <w:ilvl w:val="0"/>
          <w:numId w:val="25"/>
        </w:num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индивидуального развития ребенка в избранной сфере внеурочной деятельности;</w:t>
      </w:r>
    </w:p>
    <w:p w:rsidR="00A2770C" w:rsidRPr="0025465D" w:rsidRDefault="00A2770C" w:rsidP="00A2770C">
      <w:pPr>
        <w:pStyle w:val="a5"/>
        <w:numPr>
          <w:ilvl w:val="0"/>
          <w:numId w:val="25"/>
        </w:num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опыта неформального общения, взаимодействия, сотрудничества, расширение рамок общения с социумом.</w:t>
      </w:r>
    </w:p>
    <w:p w:rsidR="00A2770C" w:rsidRDefault="00A2770C" w:rsidP="00A2770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Программа организации внеурочной деятельности </w:t>
      </w:r>
      <w:proofErr w:type="gramStart"/>
      <w:r w:rsidRPr="00D3285D">
        <w:rPr>
          <w:rFonts w:ascii="Times New Roman" w:eastAsia="Times New Roman" w:hAnsi="Times New Roman" w:cs="Times New Roman"/>
          <w:sz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D3285D">
        <w:rPr>
          <w:rFonts w:ascii="Times New Roman" w:eastAsia="Times New Roman" w:hAnsi="Times New Roman" w:cs="Times New Roman"/>
          <w:sz w:val="24"/>
          <w:lang w:eastAsia="ru-RU"/>
        </w:rPr>
        <w:t>МОКУ</w:t>
      </w:r>
      <w:proofErr w:type="gramEnd"/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 «Партизанская средняя общеобразовательна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я школа» в 5 – 9 классах  </w:t>
      </w:r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реализуются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по 5 направлениям </w:t>
      </w:r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 деятельности:</w:t>
      </w:r>
    </w:p>
    <w:p w:rsidR="00A2770C" w:rsidRDefault="00A2770C" w:rsidP="00A2770C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2909"/>
        <w:gridCol w:w="2728"/>
        <w:gridCol w:w="852"/>
        <w:gridCol w:w="708"/>
        <w:gridCol w:w="710"/>
        <w:gridCol w:w="990"/>
        <w:gridCol w:w="674"/>
      </w:tblGrid>
      <w:tr w:rsidR="00A2770C" w:rsidRPr="00D3285D" w:rsidTr="004042FC">
        <w:tc>
          <w:tcPr>
            <w:tcW w:w="2945" w:type="pct"/>
            <w:gridSpan w:val="2"/>
            <w:vAlign w:val="center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</w:tc>
        <w:tc>
          <w:tcPr>
            <w:tcW w:w="2055" w:type="pct"/>
            <w:gridSpan w:val="5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</w:tr>
      <w:tr w:rsidR="00A2770C" w:rsidRPr="00D3285D" w:rsidTr="004042FC">
        <w:tc>
          <w:tcPr>
            <w:tcW w:w="1520" w:type="pct"/>
            <w:vAlign w:val="center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425" w:type="pct"/>
            <w:vAlign w:val="center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45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0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517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2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2770C" w:rsidRPr="00D3285D" w:rsidTr="004042FC">
        <w:tc>
          <w:tcPr>
            <w:tcW w:w="1520" w:type="pct"/>
            <w:vMerge w:val="restart"/>
            <w:vAlign w:val="center"/>
          </w:tcPr>
          <w:p w:rsidR="00A2770C" w:rsidRPr="00D3285D" w:rsidRDefault="00A2770C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Духовно – нравственное </w:t>
            </w:r>
          </w:p>
        </w:tc>
        <w:tc>
          <w:tcPr>
            <w:tcW w:w="1425" w:type="pct"/>
          </w:tcPr>
          <w:p w:rsidR="00A2770C" w:rsidRPr="00D3285D" w:rsidRDefault="00A2770C" w:rsidP="004042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Алтнбулг</w:t>
            </w:r>
            <w:proofErr w:type="spellEnd"/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70C" w:rsidRPr="00D3285D" w:rsidTr="004042FC">
        <w:tc>
          <w:tcPr>
            <w:tcW w:w="1520" w:type="pct"/>
            <w:vMerge/>
            <w:vAlign w:val="center"/>
          </w:tcPr>
          <w:p w:rsidR="00A2770C" w:rsidRPr="00D3285D" w:rsidRDefault="00A2770C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5" w:type="pct"/>
          </w:tcPr>
          <w:p w:rsidR="00A2770C" w:rsidRPr="00D3285D" w:rsidRDefault="00A2770C" w:rsidP="004042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«История и культура родного края»</w:t>
            </w:r>
          </w:p>
        </w:tc>
        <w:tc>
          <w:tcPr>
            <w:tcW w:w="445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70C" w:rsidRPr="00D3285D" w:rsidTr="004042FC">
        <w:trPr>
          <w:trHeight w:val="395"/>
        </w:trPr>
        <w:tc>
          <w:tcPr>
            <w:tcW w:w="1520" w:type="pct"/>
            <w:vMerge w:val="restart"/>
            <w:vAlign w:val="center"/>
          </w:tcPr>
          <w:p w:rsidR="00A2770C" w:rsidRPr="00D3285D" w:rsidRDefault="00A2770C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Интеллектуальное</w:t>
            </w:r>
          </w:p>
        </w:tc>
        <w:tc>
          <w:tcPr>
            <w:tcW w:w="1425" w:type="pct"/>
          </w:tcPr>
          <w:p w:rsidR="00A2770C" w:rsidRPr="00D3285D" w:rsidRDefault="00A2770C" w:rsidP="004042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"Хочу все знать»</w:t>
            </w:r>
          </w:p>
        </w:tc>
        <w:tc>
          <w:tcPr>
            <w:tcW w:w="445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70C" w:rsidRPr="00D3285D" w:rsidTr="004042FC">
        <w:tc>
          <w:tcPr>
            <w:tcW w:w="1520" w:type="pct"/>
            <w:vMerge/>
            <w:vAlign w:val="center"/>
          </w:tcPr>
          <w:p w:rsidR="00A2770C" w:rsidRPr="00D3285D" w:rsidRDefault="00A2770C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5" w:type="pct"/>
          </w:tcPr>
          <w:p w:rsidR="00A2770C" w:rsidRPr="00D3285D" w:rsidRDefault="00A2770C" w:rsidP="004042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«Школа географа – исследователя»</w:t>
            </w:r>
          </w:p>
        </w:tc>
        <w:tc>
          <w:tcPr>
            <w:tcW w:w="445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70C" w:rsidRPr="00D3285D" w:rsidTr="004042FC">
        <w:tc>
          <w:tcPr>
            <w:tcW w:w="1520" w:type="pct"/>
            <w:vAlign w:val="center"/>
          </w:tcPr>
          <w:p w:rsidR="00A2770C" w:rsidRPr="00D3285D" w:rsidRDefault="00A2770C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425" w:type="pct"/>
          </w:tcPr>
          <w:p w:rsidR="00A2770C" w:rsidRPr="00D3285D" w:rsidRDefault="00A2770C" w:rsidP="004042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«Готовимся к ГТО»</w:t>
            </w:r>
          </w:p>
        </w:tc>
        <w:tc>
          <w:tcPr>
            <w:tcW w:w="445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70C" w:rsidRPr="00D3285D" w:rsidTr="004042FC">
        <w:trPr>
          <w:trHeight w:val="349"/>
        </w:trPr>
        <w:tc>
          <w:tcPr>
            <w:tcW w:w="1520" w:type="pct"/>
            <w:vMerge w:val="restart"/>
            <w:vAlign w:val="center"/>
          </w:tcPr>
          <w:p w:rsidR="00A2770C" w:rsidRPr="00D3285D" w:rsidRDefault="00A2770C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2770C" w:rsidRPr="00D3285D" w:rsidRDefault="00A2770C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1425" w:type="pct"/>
          </w:tcPr>
          <w:p w:rsidR="00A2770C" w:rsidRPr="00D3285D" w:rsidRDefault="00A2770C" w:rsidP="004042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«Мир искусства» </w:t>
            </w:r>
          </w:p>
        </w:tc>
        <w:tc>
          <w:tcPr>
            <w:tcW w:w="445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70C" w:rsidRPr="00D3285D" w:rsidTr="004042FC">
        <w:tc>
          <w:tcPr>
            <w:tcW w:w="1520" w:type="pct"/>
            <w:vMerge/>
            <w:vAlign w:val="center"/>
          </w:tcPr>
          <w:p w:rsidR="00A2770C" w:rsidRPr="00D3285D" w:rsidRDefault="00A2770C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5" w:type="pct"/>
          </w:tcPr>
          <w:p w:rsidR="00A2770C" w:rsidRPr="00D3285D" w:rsidRDefault="00A2770C" w:rsidP="004042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емецкий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 удовольствием</w:t>
            </w: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70C" w:rsidRPr="00D3285D" w:rsidTr="004042FC">
        <w:tc>
          <w:tcPr>
            <w:tcW w:w="1520" w:type="pct"/>
            <w:vAlign w:val="center"/>
          </w:tcPr>
          <w:p w:rsidR="00A2770C" w:rsidRPr="00D3285D" w:rsidRDefault="00A2770C" w:rsidP="00404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</w:t>
            </w:r>
          </w:p>
        </w:tc>
        <w:tc>
          <w:tcPr>
            <w:tcW w:w="1425" w:type="pct"/>
          </w:tcPr>
          <w:p w:rsidR="00A2770C" w:rsidRPr="00D3285D" w:rsidRDefault="00A2770C" w:rsidP="004042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445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70C" w:rsidRPr="00D3285D" w:rsidTr="004042FC">
        <w:tc>
          <w:tcPr>
            <w:tcW w:w="2945" w:type="pct"/>
            <w:gridSpan w:val="2"/>
          </w:tcPr>
          <w:p w:rsidR="00A2770C" w:rsidRPr="00D3285D" w:rsidRDefault="00A2770C" w:rsidP="004042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5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0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7" w:type="pct"/>
          </w:tcPr>
          <w:p w:rsidR="00A2770C" w:rsidRPr="00D3285D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2" w:type="pct"/>
          </w:tcPr>
          <w:p w:rsidR="00A2770C" w:rsidRDefault="00A2770C" w:rsidP="004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A2770C" w:rsidRPr="00D3285D" w:rsidRDefault="00A2770C" w:rsidP="00A2770C">
      <w:pPr>
        <w:shd w:val="clear" w:color="auto" w:fill="FFFFFF"/>
        <w:spacing w:before="5" w:after="0" w:line="360" w:lineRule="auto"/>
        <w:ind w:right="-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2770C" w:rsidRDefault="00A2770C" w:rsidP="00A2770C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A40FF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 реали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зации внеурочной деятельности  </w:t>
      </w:r>
      <w:r w:rsidRPr="00A40FF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принимают участие педагогические работники МОКУ «Партизанская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СОШ»: </w:t>
      </w:r>
      <w:r w:rsidRPr="00A40FF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учителя-предметники, а также специалисты МОКУ ДОД «Центр детского творчества», МОКУ ДОД «Детская школа искусств»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, МОКУ ДОД  «Детская  юношеская спортивная школа».</w:t>
      </w:r>
    </w:p>
    <w:p w:rsidR="00A2770C" w:rsidRPr="00A40FF0" w:rsidRDefault="00A2770C" w:rsidP="00A2770C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A2770C" w:rsidRDefault="00A2770C" w:rsidP="00A2770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D3285D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Спортивно – оздоровительное направление.</w:t>
      </w:r>
    </w:p>
    <w:p w:rsidR="00A2770C" w:rsidRPr="00D3285D" w:rsidRDefault="00A2770C" w:rsidP="00A277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3285D">
        <w:rPr>
          <w:rFonts w:ascii="Times New Roman" w:hAnsi="Times New Roman" w:cs="Times New Roman"/>
          <w:b/>
          <w:sz w:val="24"/>
          <w:szCs w:val="28"/>
        </w:rPr>
        <w:t xml:space="preserve">     Цел</w:t>
      </w:r>
      <w:r>
        <w:rPr>
          <w:rFonts w:ascii="Times New Roman" w:hAnsi="Times New Roman" w:cs="Times New Roman"/>
          <w:b/>
          <w:sz w:val="24"/>
          <w:szCs w:val="28"/>
        </w:rPr>
        <w:t xml:space="preserve">ью реализации </w:t>
      </w:r>
      <w:r>
        <w:rPr>
          <w:rFonts w:ascii="Times New Roman" w:hAnsi="Times New Roman" w:cs="Times New Roman"/>
          <w:sz w:val="24"/>
          <w:szCs w:val="28"/>
        </w:rPr>
        <w:t xml:space="preserve">спортивно-оздоровительного </w:t>
      </w:r>
      <w:r w:rsidRPr="00D3285D">
        <w:rPr>
          <w:rFonts w:ascii="Times New Roman" w:hAnsi="Times New Roman" w:cs="Times New Roman"/>
          <w:sz w:val="24"/>
          <w:szCs w:val="28"/>
        </w:rPr>
        <w:t xml:space="preserve"> направления </w:t>
      </w:r>
      <w:r>
        <w:rPr>
          <w:rFonts w:ascii="Times New Roman" w:hAnsi="Times New Roman" w:cs="Times New Roman"/>
          <w:sz w:val="24"/>
          <w:szCs w:val="28"/>
        </w:rPr>
        <w:t>является совершенствование знаний, установок, личностных ориентиров и норм поведения, обеспечивающих сохранение здоровья обучающихся на уровне ООО как одной из ценностных составляющих</w:t>
      </w:r>
      <w:r w:rsidRPr="00D3285D">
        <w:rPr>
          <w:rFonts w:ascii="Times New Roman" w:hAnsi="Times New Roman" w:cs="Times New Roman"/>
          <w:sz w:val="24"/>
          <w:szCs w:val="28"/>
        </w:rPr>
        <w:t>, способствующих познавательному и эмоциональному развитию ребенка, достижению планируемых результатов освоения основной обра</w:t>
      </w:r>
      <w:r>
        <w:rPr>
          <w:rFonts w:ascii="Times New Roman" w:hAnsi="Times New Roman" w:cs="Times New Roman"/>
          <w:sz w:val="24"/>
          <w:szCs w:val="28"/>
        </w:rPr>
        <w:t>зовательной программы основного</w:t>
      </w:r>
      <w:r w:rsidRPr="00D3285D">
        <w:rPr>
          <w:rFonts w:ascii="Times New Roman" w:hAnsi="Times New Roman" w:cs="Times New Roman"/>
          <w:sz w:val="24"/>
          <w:szCs w:val="28"/>
        </w:rPr>
        <w:t xml:space="preserve"> общего образования. </w:t>
      </w:r>
    </w:p>
    <w:p w:rsidR="00A2770C" w:rsidRPr="00D3285D" w:rsidRDefault="00A2770C" w:rsidP="00A2770C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D3285D">
        <w:rPr>
          <w:rFonts w:ascii="Times New Roman" w:eastAsia="Times New Roman" w:hAnsi="Times New Roman" w:cs="Times New Roman"/>
          <w:sz w:val="24"/>
          <w:lang w:eastAsia="ru-RU"/>
        </w:rPr>
        <w:t>Данное направление представлено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работой </w:t>
      </w:r>
      <w:r>
        <w:rPr>
          <w:rFonts w:ascii="Times New Roman" w:hAnsi="Times New Roman" w:cs="Times New Roman"/>
          <w:i/>
          <w:sz w:val="24"/>
          <w:szCs w:val="28"/>
        </w:rPr>
        <w:t xml:space="preserve">«Клуба ГТО», </w:t>
      </w:r>
      <w:r w:rsidRPr="00D3285D">
        <w:rPr>
          <w:rFonts w:ascii="Times New Roman" w:hAnsi="Times New Roman" w:cs="Times New Roman"/>
          <w:sz w:val="24"/>
          <w:szCs w:val="28"/>
        </w:rPr>
        <w:t xml:space="preserve">где реализуется </w:t>
      </w:r>
      <w:r>
        <w:rPr>
          <w:rFonts w:ascii="Times New Roman" w:hAnsi="Times New Roman" w:cs="Times New Roman"/>
          <w:sz w:val="24"/>
          <w:szCs w:val="28"/>
        </w:rPr>
        <w:t>программа «Готовимся к ГТО</w:t>
      </w:r>
      <w:r w:rsidRPr="00D3285D">
        <w:rPr>
          <w:rFonts w:ascii="Times New Roman" w:hAnsi="Times New Roman" w:cs="Times New Roman"/>
          <w:sz w:val="24"/>
          <w:szCs w:val="28"/>
        </w:rPr>
        <w:t>».</w:t>
      </w:r>
    </w:p>
    <w:p w:rsidR="00A2770C" w:rsidRDefault="00A2770C" w:rsidP="00A2770C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Данная программа 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на </w:t>
      </w:r>
      <w:r w:rsidRPr="00D3285D">
        <w:rPr>
          <w:rFonts w:ascii="Times New Roman" w:hAnsi="Times New Roman" w:cs="Times New Roman"/>
          <w:sz w:val="24"/>
          <w:szCs w:val="24"/>
        </w:rPr>
        <w:t>подготовку учащихся к сдаче нормативов ГТО,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5D">
        <w:rPr>
          <w:rFonts w:ascii="Times New Roman" w:hAnsi="Times New Roman" w:cs="Times New Roman"/>
          <w:sz w:val="24"/>
          <w:szCs w:val="24"/>
        </w:rPr>
        <w:t>развитие двигательных способностей учащихся, формирование физической культуры личности школьника</w:t>
      </w:r>
      <w:r w:rsidRPr="00D3285D">
        <w:rPr>
          <w:sz w:val="24"/>
          <w:szCs w:val="24"/>
        </w:rPr>
        <w:t>,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знаний, умений и навыков по здоровому образу жизни и использование полученных знаний в повседневной жизни, сохранение 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оровья учащихся и предотвращения</w:t>
      </w: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вредных привычек.</w:t>
      </w:r>
    </w:p>
    <w:p w:rsidR="00A2770C" w:rsidRPr="001E3BB4" w:rsidRDefault="00A2770C" w:rsidP="00A2770C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B4">
        <w:rPr>
          <w:rFonts w:ascii="Times New Roman" w:hAnsi="Times New Roman" w:cs="Times New Roman"/>
          <w:b/>
          <w:sz w:val="24"/>
          <w:szCs w:val="28"/>
        </w:rPr>
        <w:t>Формы работы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Pr="001E3BB4">
        <w:rPr>
          <w:rFonts w:ascii="Times New Roman" w:hAnsi="Times New Roman" w:cs="Times New Roman"/>
          <w:sz w:val="24"/>
          <w:szCs w:val="28"/>
        </w:rPr>
        <w:t>соревнования, состязания, игры.</w:t>
      </w:r>
    </w:p>
    <w:p w:rsidR="00A2770C" w:rsidRDefault="00A2770C" w:rsidP="00A2770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D3285D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Общекультурное направление.</w:t>
      </w:r>
    </w:p>
    <w:p w:rsidR="00A2770C" w:rsidRPr="00CD4877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ab/>
      </w:r>
      <w:r w:rsidRPr="00CD4877">
        <w:rPr>
          <w:rFonts w:ascii="Times New Roman" w:eastAsia="Times New Roman" w:hAnsi="Times New Roman" w:cs="Times New Roman"/>
          <w:bCs/>
          <w:sz w:val="24"/>
          <w:lang w:eastAsia="ru-RU"/>
        </w:rPr>
        <w:t>Общекультурное направление направлено на развитие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способности к художественному мышлению, приобщение к мировой культуре, нацелено на воспитание уважительного отношения к истории и культурному наследию родного края, позволяет вовлечь учащихся в творческую деятельность, ориентированную на формирование личностных результатов школьников – создание ситуации творческого саморазвития. </w:t>
      </w:r>
    </w:p>
    <w:p w:rsidR="00A2770C" w:rsidRPr="00D61214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Данное направление представлено работой Клуба друзей искусства и культуры, где реализуется программа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«Мир искусства»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и ТО «Немецкий с удовольствием».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A2770C" w:rsidRDefault="00A2770C" w:rsidP="00A2770C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  <w:t>Реализация программы «Мир искусства» направлена на развитие эстетического вкуса, эмоционального восприятия и  расширения общего культурного кругозора школьников.</w:t>
      </w:r>
    </w:p>
    <w:p w:rsidR="00A2770C" w:rsidRPr="00D61214" w:rsidRDefault="00A2770C" w:rsidP="00A277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D3285D">
        <w:rPr>
          <w:rFonts w:ascii="Times New Roman" w:hAnsi="Times New Roman" w:cs="Times New Roman"/>
          <w:sz w:val="24"/>
          <w:szCs w:val="28"/>
        </w:rPr>
        <w:t xml:space="preserve">Программа </w:t>
      </w:r>
      <w:r>
        <w:rPr>
          <w:rFonts w:ascii="Times New Roman" w:hAnsi="Times New Roman" w:cs="Times New Roman"/>
          <w:sz w:val="24"/>
          <w:szCs w:val="28"/>
        </w:rPr>
        <w:t>внеурочной деятельности «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>Немецкий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  с удовольствием </w:t>
      </w:r>
      <w:r w:rsidRPr="00D3285D">
        <w:rPr>
          <w:rFonts w:ascii="Times New Roman" w:hAnsi="Times New Roman" w:cs="Times New Roman"/>
          <w:i/>
          <w:sz w:val="24"/>
          <w:szCs w:val="28"/>
        </w:rPr>
        <w:t>»</w:t>
      </w:r>
      <w:r w:rsidRPr="00D3285D">
        <w:rPr>
          <w:rFonts w:ascii="Times New Roman" w:hAnsi="Times New Roman" w:cs="Times New Roman"/>
          <w:sz w:val="24"/>
          <w:szCs w:val="28"/>
        </w:rPr>
        <w:t xml:space="preserve"> способствует созданию исходной базы для развития речевых способностей учащихся, расширению с помощью немецкого языка представлений об окружающем и</w:t>
      </w:r>
      <w:r>
        <w:rPr>
          <w:rFonts w:ascii="Times New Roman" w:hAnsi="Times New Roman" w:cs="Times New Roman"/>
          <w:sz w:val="24"/>
          <w:szCs w:val="28"/>
        </w:rPr>
        <w:t xml:space="preserve">х мире и о языке, как средстве </w:t>
      </w:r>
      <w:r w:rsidRPr="00D3285D">
        <w:rPr>
          <w:rFonts w:ascii="Times New Roman" w:hAnsi="Times New Roman" w:cs="Times New Roman"/>
          <w:sz w:val="24"/>
          <w:szCs w:val="28"/>
        </w:rPr>
        <w:t>общения и познания.</w:t>
      </w:r>
    </w:p>
    <w:p w:rsidR="00A2770C" w:rsidRPr="00551218" w:rsidRDefault="00A2770C" w:rsidP="00A277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E3BB4">
        <w:rPr>
          <w:rFonts w:ascii="Times New Roman" w:hAnsi="Times New Roman" w:cs="Times New Roman"/>
          <w:b/>
          <w:sz w:val="24"/>
          <w:szCs w:val="28"/>
        </w:rPr>
        <w:t>Формы работы</w:t>
      </w:r>
      <w:r>
        <w:rPr>
          <w:rFonts w:ascii="Times New Roman" w:hAnsi="Times New Roman" w:cs="Times New Roman"/>
          <w:sz w:val="24"/>
          <w:szCs w:val="28"/>
        </w:rPr>
        <w:t>: экскурсии, виртуальные путешествия, конкурсы, праздники, защита проектов.</w:t>
      </w:r>
    </w:p>
    <w:p w:rsidR="00A2770C" w:rsidRDefault="00A2770C" w:rsidP="00A2770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proofErr w:type="spellStart"/>
      <w:r w:rsidRPr="00D3285D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Общеинтеллектуальное</w:t>
      </w:r>
      <w:proofErr w:type="spellEnd"/>
      <w:r w:rsidRPr="00D3285D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направление</w:t>
      </w:r>
    </w:p>
    <w:p w:rsidR="00A2770C" w:rsidRPr="0003256E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направление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направлено на развитие </w:t>
      </w:r>
      <w:r w:rsidRPr="0003256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познавательных интересов, способствующих формированию интеллектуально развитой личности. </w:t>
      </w:r>
    </w:p>
    <w:p w:rsidR="00A2770C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D3285D">
        <w:rPr>
          <w:rFonts w:ascii="Times New Roman" w:eastAsia="Times New Roman" w:hAnsi="Times New Roman" w:cs="Times New Roman"/>
          <w:sz w:val="24"/>
          <w:bdr w:val="none" w:sz="0" w:space="0" w:color="auto" w:frame="1"/>
          <w:lang w:eastAsia="ru-RU"/>
        </w:rPr>
        <w:t>Данное направление представлено</w:t>
      </w:r>
      <w:r>
        <w:rPr>
          <w:rFonts w:ascii="Times New Roman" w:eastAsia="Times New Roman" w:hAnsi="Times New Roman" w:cs="Times New Roman"/>
          <w:sz w:val="24"/>
          <w:bdr w:val="none" w:sz="0" w:space="0" w:color="auto" w:frame="1"/>
          <w:lang w:eastAsia="ru-RU"/>
        </w:rPr>
        <w:t xml:space="preserve"> работой   клубов «Юный  географ – исследователь», НОУ «Хочу все знать».</w:t>
      </w:r>
    </w:p>
    <w:p w:rsidR="00A2770C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Программы внеурочной деятельности данного направления  направлены на формирование географической культуры мышления и освоение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основ исследовательской деятельности.</w:t>
      </w:r>
    </w:p>
    <w:p w:rsidR="00A2770C" w:rsidRPr="00780ADF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AA6A6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Формы работы: </w:t>
      </w:r>
      <w:r w:rsidRPr="00AA6A6F">
        <w:rPr>
          <w:rFonts w:ascii="Times New Roman" w:eastAsia="Times New Roman" w:hAnsi="Times New Roman" w:cs="Times New Roman"/>
          <w:sz w:val="24"/>
          <w:lang w:eastAsia="ru-RU"/>
        </w:rPr>
        <w:t xml:space="preserve">исследования,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практикумы, </w:t>
      </w:r>
      <w:r w:rsidRPr="00AA6A6F">
        <w:rPr>
          <w:rFonts w:ascii="Times New Roman" w:eastAsia="Times New Roman" w:hAnsi="Times New Roman" w:cs="Times New Roman"/>
          <w:sz w:val="24"/>
          <w:lang w:eastAsia="ru-RU"/>
        </w:rPr>
        <w:t>защита пр</w:t>
      </w:r>
      <w:r>
        <w:rPr>
          <w:rFonts w:ascii="Times New Roman" w:eastAsia="Times New Roman" w:hAnsi="Times New Roman" w:cs="Times New Roman"/>
          <w:sz w:val="24"/>
          <w:lang w:eastAsia="ru-RU"/>
        </w:rPr>
        <w:t>оектов, исследовательских работ.</w:t>
      </w:r>
    </w:p>
    <w:p w:rsidR="00A2770C" w:rsidRPr="001E3BB4" w:rsidRDefault="00A2770C" w:rsidP="00A2770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D3285D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Социальное направление.</w:t>
      </w:r>
    </w:p>
    <w:p w:rsidR="00A2770C" w:rsidRDefault="00A2770C" w:rsidP="00A277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D3285D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  </w:t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 5-9 классах </w:t>
      </w:r>
      <w:r w:rsidRPr="00D3285D">
        <w:rPr>
          <w:rFonts w:ascii="Times New Roman" w:hAnsi="Times New Roman" w:cs="Times New Roman"/>
          <w:sz w:val="24"/>
          <w:szCs w:val="28"/>
        </w:rPr>
        <w:t xml:space="preserve"> за счет</w:t>
      </w:r>
      <w:r>
        <w:rPr>
          <w:rFonts w:ascii="Times New Roman" w:hAnsi="Times New Roman" w:cs="Times New Roman"/>
          <w:sz w:val="24"/>
          <w:szCs w:val="28"/>
        </w:rPr>
        <w:t xml:space="preserve"> часов </w:t>
      </w:r>
      <w:r w:rsidRPr="00D3285D">
        <w:rPr>
          <w:rFonts w:ascii="Times New Roman" w:hAnsi="Times New Roman" w:cs="Times New Roman"/>
          <w:sz w:val="24"/>
          <w:szCs w:val="28"/>
        </w:rPr>
        <w:t xml:space="preserve"> внеур</w:t>
      </w:r>
      <w:r>
        <w:rPr>
          <w:rFonts w:ascii="Times New Roman" w:hAnsi="Times New Roman" w:cs="Times New Roman"/>
          <w:sz w:val="24"/>
          <w:szCs w:val="28"/>
        </w:rPr>
        <w:t xml:space="preserve">очной деятельности введен курс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«Финансовая грамотность», который направлен </w:t>
      </w:r>
      <w:r w:rsidRPr="00AA6A6F">
        <w:rPr>
          <w:rFonts w:ascii="Times New Roman" w:hAnsi="Times New Roman" w:cs="Times New Roman"/>
          <w:color w:val="000000"/>
          <w:sz w:val="24"/>
          <w:szCs w:val="20"/>
        </w:rPr>
        <w:t>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ент и в долгосрочном периоде, а  </w:t>
      </w:r>
      <w:r w:rsidRPr="00AA6A6F">
        <w:rPr>
          <w:rFonts w:ascii="Times New Roman" w:hAnsi="Times New Roman" w:cs="Times New Roman"/>
          <w:color w:val="000000"/>
          <w:sz w:val="24"/>
          <w:szCs w:val="20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ответственности </w:t>
      </w:r>
      <w:r w:rsidRPr="00AA6A6F">
        <w:rPr>
          <w:rFonts w:ascii="Times New Roman" w:hAnsi="Times New Roman" w:cs="Times New Roman"/>
          <w:color w:val="000000"/>
          <w:sz w:val="24"/>
          <w:szCs w:val="20"/>
        </w:rPr>
        <w:t>за финансовые решения с учетом личной безопасности и благополучия.</w:t>
      </w:r>
      <w:proofErr w:type="gramEnd"/>
    </w:p>
    <w:p w:rsidR="00A2770C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AA6A6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Формы работы: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-игры, практикумы, </w:t>
      </w:r>
      <w:r w:rsidRPr="00AA6A6F">
        <w:rPr>
          <w:rFonts w:ascii="Times New Roman" w:eastAsia="Times New Roman" w:hAnsi="Times New Roman" w:cs="Times New Roman"/>
          <w:sz w:val="24"/>
          <w:lang w:eastAsia="ru-RU"/>
        </w:rPr>
        <w:t>защита пр</w:t>
      </w:r>
      <w:r>
        <w:rPr>
          <w:rFonts w:ascii="Times New Roman" w:eastAsia="Times New Roman" w:hAnsi="Times New Roman" w:cs="Times New Roman"/>
          <w:sz w:val="24"/>
          <w:lang w:eastAsia="ru-RU"/>
        </w:rPr>
        <w:t>оектов.</w:t>
      </w:r>
    </w:p>
    <w:p w:rsidR="00A2770C" w:rsidRPr="00D425B1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p w:rsidR="00A2770C" w:rsidRDefault="00A2770C" w:rsidP="00A2770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D3285D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Духовно-нравственное направление.</w:t>
      </w:r>
    </w:p>
    <w:p w:rsidR="00A2770C" w:rsidRPr="00F2147A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ab/>
        <w:t xml:space="preserve">Целесообразность </w:t>
      </w:r>
      <w:r w:rsidRPr="00F2147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данного направления заключается в обеспечении духовно-нравственного развития </w:t>
      </w:r>
      <w:proofErr w:type="spellStart"/>
      <w:r w:rsidRPr="00F2147A">
        <w:rPr>
          <w:rFonts w:ascii="Times New Roman" w:eastAsia="Times New Roman" w:hAnsi="Times New Roman" w:cs="Times New Roman"/>
          <w:bCs/>
          <w:sz w:val="24"/>
          <w:lang w:eastAsia="ru-RU"/>
        </w:rPr>
        <w:t>учащихсяв</w:t>
      </w:r>
      <w:proofErr w:type="spellEnd"/>
      <w:r w:rsidRPr="00F2147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В основу работы по данному направлению положены ключевые воспитательные задачи, базовые национальные </w:t>
      </w:r>
      <w:proofErr w:type="spellStart"/>
      <w:r>
        <w:rPr>
          <w:rFonts w:ascii="Times New Roman" w:eastAsia="Times New Roman" w:hAnsi="Times New Roman" w:cs="Times New Roman"/>
          <w:bCs/>
          <w:sz w:val="24"/>
          <w:lang w:eastAsia="ru-RU"/>
        </w:rPr>
        <w:t>ценностироссийского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общества. </w:t>
      </w:r>
    </w:p>
    <w:p w:rsidR="00A2770C" w:rsidRPr="007B16FF" w:rsidRDefault="00A2770C" w:rsidP="00A2770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Данное направление представлено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работой творческого  объединения </w:t>
      </w:r>
      <w:r>
        <w:rPr>
          <w:rFonts w:ascii="Times New Roman" w:eastAsia="Times New Roman" w:hAnsi="Times New Roman" w:cs="Times New Roman"/>
          <w:i/>
          <w:sz w:val="24"/>
          <w:lang w:eastAsia="ru-RU"/>
        </w:rPr>
        <w:t>«</w:t>
      </w:r>
      <w:proofErr w:type="spellStart"/>
      <w:r w:rsidRPr="00D3285D">
        <w:rPr>
          <w:rFonts w:ascii="Times New Roman" w:eastAsia="Times New Roman" w:hAnsi="Times New Roman" w:cs="Times New Roman"/>
          <w:i/>
          <w:sz w:val="24"/>
          <w:lang w:eastAsia="ru-RU"/>
        </w:rPr>
        <w:t>Алтн</w:t>
      </w:r>
      <w:proofErr w:type="spellEnd"/>
      <w:r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lang w:eastAsia="ru-RU"/>
        </w:rPr>
        <w:t>булг</w:t>
      </w:r>
      <w:proofErr w:type="spellEnd"/>
      <w:r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lang w:eastAsia="ru-RU"/>
        </w:rPr>
        <w:t>«Юные краеведы»</w:t>
      </w:r>
      <w:r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Программы ТО направлены </w:t>
      </w:r>
      <w:r w:rsidRPr="00D3285D">
        <w:rPr>
          <w:rFonts w:ascii="Times New Roman" w:eastAsia="Times New Roman" w:hAnsi="Times New Roman" w:cs="Times New Roman"/>
          <w:sz w:val="24"/>
          <w:lang w:eastAsia="ru-RU"/>
        </w:rPr>
        <w:t xml:space="preserve"> на изучение культуры, традиций, обычаев  родного края, на воспитание патриотизма и любви к родному краю.  </w:t>
      </w:r>
    </w:p>
    <w:p w:rsidR="00A2770C" w:rsidRPr="007A2099" w:rsidRDefault="00A2770C" w:rsidP="00A277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Формы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экскурсии, конкурсы, праздники, защита проектов.</w:t>
      </w:r>
      <w:r w:rsidRPr="00D3285D">
        <w:rPr>
          <w:rFonts w:ascii="Times New Roman" w:eastAsia="Times New Roman" w:hAnsi="Times New Roman" w:cs="Times New Roman"/>
          <w:sz w:val="24"/>
          <w:lang w:eastAsia="ru-RU"/>
        </w:rPr>
        <w:t>                                  </w:t>
      </w:r>
    </w:p>
    <w:p w:rsidR="00D3285D" w:rsidRPr="00D3285D" w:rsidRDefault="00D3285D" w:rsidP="00D3285D">
      <w:pPr>
        <w:shd w:val="clear" w:color="auto" w:fill="FFFFFF"/>
        <w:spacing w:before="5" w:after="0" w:line="360" w:lineRule="auto"/>
        <w:ind w:right="-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3285D">
        <w:rPr>
          <w:rFonts w:ascii="Times New Roman" w:hAnsi="Times New Roman" w:cs="Times New Roman"/>
          <w:b/>
          <w:bCs/>
          <w:spacing w:val="-1"/>
          <w:sz w:val="24"/>
          <w:szCs w:val="24"/>
        </w:rPr>
        <w:t>3.3      Среднее общее образование</w:t>
      </w:r>
    </w:p>
    <w:p w:rsidR="00D3285D" w:rsidRPr="00D3285D" w:rsidRDefault="00D3285D" w:rsidP="00D3285D">
      <w:pPr>
        <w:numPr>
          <w:ilvl w:val="1"/>
          <w:numId w:val="5"/>
        </w:numPr>
        <w:shd w:val="clear" w:color="auto" w:fill="FFFFFF"/>
        <w:spacing w:before="5" w:after="0" w:line="360" w:lineRule="auto"/>
        <w:ind w:right="-2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i/>
          <w:sz w:val="24"/>
          <w:szCs w:val="24"/>
        </w:rPr>
        <w:t>– 11 классы  - профильное обучение.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D3285D" w:rsidRPr="00D54652" w:rsidRDefault="00D3285D" w:rsidP="00D54652">
      <w:pPr>
        <w:pStyle w:val="a5"/>
        <w:numPr>
          <w:ilvl w:val="0"/>
          <w:numId w:val="22"/>
        </w:numPr>
        <w:shd w:val="clear" w:color="auto" w:fill="FFFFFF"/>
        <w:spacing w:before="5" w:line="360" w:lineRule="auto"/>
        <w:ind w:right="-2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4652">
        <w:rPr>
          <w:rFonts w:ascii="Times New Roman" w:eastAsia="Calibri" w:hAnsi="Times New Roman" w:cs="Times New Roman"/>
          <w:sz w:val="24"/>
          <w:szCs w:val="24"/>
        </w:rPr>
        <w:t xml:space="preserve">10 -11 классы (2 класса - комплекта): </w:t>
      </w:r>
    </w:p>
    <w:p w:rsidR="00D3285D" w:rsidRPr="00D54652" w:rsidRDefault="00D3285D" w:rsidP="00D54652">
      <w:pPr>
        <w:shd w:val="clear" w:color="auto" w:fill="FFFFFF"/>
        <w:spacing w:before="5" w:line="360" w:lineRule="auto"/>
        <w:ind w:right="-24" w:firstLine="360"/>
        <w:contextualSpacing/>
        <w:jc w:val="both"/>
        <w:rPr>
          <w:rFonts w:ascii="Times New Roman" w:hAnsi="Times New Roman" w:cs="Times New Roman"/>
          <w:sz w:val="24"/>
        </w:rPr>
      </w:pPr>
      <w:r w:rsidRPr="00D3285D">
        <w:rPr>
          <w:rFonts w:ascii="Times New Roman" w:hAnsi="Times New Roman" w:cs="Times New Roman"/>
          <w:sz w:val="24"/>
        </w:rPr>
        <w:t>Одним из важнейших направлений модернизации школьного образования являетсявведение в старших классах средней школы профильного обучения.</w:t>
      </w:r>
    </w:p>
    <w:p w:rsidR="00D3285D" w:rsidRPr="00D3285D" w:rsidRDefault="00D3285D" w:rsidP="00D54652">
      <w:pPr>
        <w:shd w:val="clear" w:color="auto" w:fill="FFFFFF"/>
        <w:spacing w:before="5" w:line="360" w:lineRule="auto"/>
        <w:ind w:right="-24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54652">
        <w:rPr>
          <w:rFonts w:ascii="Times New Roman" w:eastAsia="Calibri" w:hAnsi="Times New Roman" w:cs="Times New Roman"/>
          <w:sz w:val="24"/>
          <w:szCs w:val="24"/>
        </w:rPr>
        <w:t>его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состав входят курсы, углубляющие содержание базовых общеобразовательных предметов. На профильном уровне базовые предметы (образовательные области) представлены совокупностью отдельных профильных к</w:t>
      </w:r>
      <w:r w:rsidR="00D54652">
        <w:rPr>
          <w:rFonts w:ascii="Times New Roman" w:eastAsia="Calibri" w:hAnsi="Times New Roman" w:cs="Times New Roman"/>
          <w:sz w:val="24"/>
          <w:szCs w:val="24"/>
        </w:rPr>
        <w:t xml:space="preserve">урсов. </w:t>
      </w:r>
      <w:proofErr w:type="gramStart"/>
      <w:r w:rsidR="00D54652">
        <w:rPr>
          <w:rFonts w:ascii="Times New Roman" w:eastAsia="Calibri" w:hAnsi="Times New Roman" w:cs="Times New Roman"/>
          <w:sz w:val="24"/>
          <w:szCs w:val="24"/>
        </w:rPr>
        <w:t>Образовательная область «Экономика»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D54652">
        <w:rPr>
          <w:rFonts w:ascii="Times New Roman" w:eastAsia="Calibri" w:hAnsi="Times New Roman" w:cs="Times New Roman"/>
          <w:sz w:val="24"/>
          <w:szCs w:val="24"/>
        </w:rPr>
        <w:t>а профильном уровне представлена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совокупностью естественнонаучных курс</w:t>
      </w:r>
      <w:r w:rsidR="00D54652">
        <w:rPr>
          <w:rFonts w:ascii="Times New Roman" w:eastAsia="Calibri" w:hAnsi="Times New Roman" w:cs="Times New Roman"/>
          <w:sz w:val="24"/>
          <w:szCs w:val="24"/>
        </w:rPr>
        <w:t>ов – экономика, алгебра, ИКТ; «с</w:t>
      </w:r>
      <w:r w:rsidRPr="00D3285D">
        <w:rPr>
          <w:rFonts w:ascii="Times New Roman" w:eastAsia="Calibri" w:hAnsi="Times New Roman" w:cs="Times New Roman"/>
          <w:sz w:val="24"/>
          <w:szCs w:val="24"/>
        </w:rPr>
        <w:t>оциальная» - курсами права,</w:t>
      </w:r>
      <w:r w:rsidR="00D54652">
        <w:rPr>
          <w:rFonts w:ascii="Times New Roman" w:eastAsia="Calibri" w:hAnsi="Times New Roman" w:cs="Times New Roman"/>
          <w:sz w:val="24"/>
          <w:szCs w:val="24"/>
        </w:rPr>
        <w:t xml:space="preserve"> истории, обществознания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D3285D" w:rsidRPr="00D3285D" w:rsidRDefault="00D3285D" w:rsidP="00D54652">
      <w:pPr>
        <w:shd w:val="clear" w:color="auto" w:fill="FFFFFF"/>
        <w:spacing w:before="5" w:after="0" w:line="360" w:lineRule="auto"/>
        <w:ind w:right="-24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В учебном плане 10-11 классов  реализуется  федеральный компонент государственного образовательного стандарта начального общего, основного общего и среднего (полного) общего   образования (ФБУП 2004).                                                                                </w:t>
      </w:r>
    </w:p>
    <w:p w:rsidR="00D3285D" w:rsidRPr="00D3285D" w:rsidRDefault="00D54652" w:rsidP="00D3285D">
      <w:pPr>
        <w:shd w:val="clear" w:color="auto" w:fill="FFFFFF"/>
        <w:spacing w:after="0" w:line="360" w:lineRule="auto"/>
        <w:ind w:right="-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3285D" w:rsidRPr="00D3285D">
        <w:rPr>
          <w:rFonts w:ascii="Times New Roman" w:eastAsia="Calibri" w:hAnsi="Times New Roman" w:cs="Times New Roman"/>
          <w:sz w:val="24"/>
          <w:szCs w:val="24"/>
        </w:rPr>
        <w:t>Образовательно-воспитательный процесс  на старшей ступени обучения предполагает овладение государственным стандартом средней (полной) школы, развитие специальных и практических способностей старшеклассников, овладение навыками исследовательской и проектной деятельности.</w:t>
      </w:r>
    </w:p>
    <w:p w:rsidR="00D3285D" w:rsidRPr="00D3285D" w:rsidRDefault="00D3285D" w:rsidP="00D546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3285D">
        <w:rPr>
          <w:rFonts w:ascii="Times New Roman" w:eastAsia="Calibri" w:hAnsi="Times New Roman" w:cs="Times New Roman"/>
          <w:spacing w:val="-1"/>
          <w:sz w:val="24"/>
          <w:szCs w:val="24"/>
        </w:rPr>
        <w:t>Срок освоения образовательных программ среднего  общего образования – 2 года.</w:t>
      </w:r>
    </w:p>
    <w:p w:rsidR="00D3285D" w:rsidRPr="00D3285D" w:rsidRDefault="00D3285D" w:rsidP="00D5465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3285D">
        <w:rPr>
          <w:rFonts w:ascii="Times New Roman" w:hAnsi="Times New Roman" w:cs="Times New Roman"/>
          <w:bCs/>
          <w:spacing w:val="-1"/>
          <w:sz w:val="24"/>
          <w:szCs w:val="24"/>
        </w:rPr>
        <w:t>Учебный план для профильных классов  представлен базовыми учебными предметами, профильными предметами, предметами регионального и школьного компонента и ориентирован на класс профильного  обучения.</w:t>
      </w:r>
    </w:p>
    <w:p w:rsidR="00D3285D" w:rsidRPr="00D3285D" w:rsidRDefault="004042FC" w:rsidP="00D5465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0" w:history="1">
        <w:proofErr w:type="gramStart"/>
        <w:r w:rsidR="00D3285D" w:rsidRPr="00D3285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Министерства образования и науки Российской Федерации от 7 июня 2017 г. N 506 </w:t>
      </w:r>
      <w:r w:rsidR="00D3285D" w:rsidRPr="00D3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 изменения, которые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утвержденные приказом Министерства образования Российской Федерации от 5 марта 2004 г. N 1089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II «Среднее (полное</w:t>
      </w:r>
      <w:r w:rsidR="00D54652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общее образование» в разделе «Общие положения» в абзаце 12</w:t>
      </w:r>
      <w:proofErr w:type="gramEnd"/>
      <w:r w:rsidR="00D5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слова «Физика» дополнить словом «Астрономия»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285D" w:rsidRPr="00D3285D">
        <w:rPr>
          <w:rFonts w:ascii="Times New Roman" w:eastAsia="Calibri" w:hAnsi="Times New Roman" w:cs="Times New Roman"/>
          <w:spacing w:val="-1"/>
          <w:sz w:val="24"/>
          <w:szCs w:val="24"/>
        </w:rPr>
        <w:t>На 2-летний (10-11класс) нормативный срок освоения п</w:t>
      </w:r>
      <w:r w:rsidR="00D3285D"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редмета «Астрономия» отводится 35 часов. 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5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  1 час– 11 класс.</w:t>
      </w:r>
    </w:p>
    <w:p w:rsidR="00D3285D" w:rsidRPr="00D3285D" w:rsidRDefault="00D3285D" w:rsidP="00D5465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3285D">
        <w:rPr>
          <w:rFonts w:ascii="Times New Roman" w:hAnsi="Times New Roman" w:cs="Times New Roman"/>
          <w:bCs/>
          <w:spacing w:val="-1"/>
          <w:sz w:val="24"/>
          <w:szCs w:val="24"/>
        </w:rPr>
        <w:t>Профильное  обучение в 11 классе направлено на достижение уровня профессиональной образованности, создание условий для завершения самоопределения старшеклассников в соответствии с их способностями, склонностями и потребностями.</w:t>
      </w:r>
    </w:p>
    <w:p w:rsidR="00D3285D" w:rsidRPr="00D3285D" w:rsidRDefault="00D3285D" w:rsidP="00D32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  <w:u w:val="single"/>
        </w:rPr>
        <w:t>Региональный компонент</w:t>
      </w:r>
      <w:r w:rsidRPr="00D3285D">
        <w:rPr>
          <w:rFonts w:ascii="Times New Roman" w:hAnsi="Times New Roman" w:cs="Times New Roman"/>
          <w:sz w:val="24"/>
          <w:szCs w:val="24"/>
        </w:rPr>
        <w:t xml:space="preserve">  в учебном плане  старшей  ступени обучения  представлен предметом:</w:t>
      </w:r>
    </w:p>
    <w:p w:rsidR="00D3285D" w:rsidRPr="00D3285D" w:rsidRDefault="00D3285D" w:rsidP="00D3285D">
      <w:pPr>
        <w:numPr>
          <w:ilvl w:val="3"/>
          <w:numId w:val="3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D3285D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«Калмыцкая литература» -2 часа</w:t>
      </w:r>
    </w:p>
    <w:p w:rsidR="00D3285D" w:rsidRPr="00D3285D" w:rsidRDefault="00D3285D" w:rsidP="00D328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D3285D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Компонент образовательного учреждения  </w:t>
      </w:r>
    </w:p>
    <w:p w:rsidR="00D3285D" w:rsidRPr="00D3285D" w:rsidRDefault="00D3285D" w:rsidP="00D5465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Увеличение часов </w:t>
      </w:r>
      <w:r w:rsidRPr="00D328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русского языка, истории, математики, обществознания </w:t>
      </w:r>
      <w:r w:rsidRPr="00D3285D">
        <w:rPr>
          <w:rFonts w:ascii="Times New Roman" w:eastAsia="Calibri" w:hAnsi="Times New Roman" w:cs="Times New Roman"/>
          <w:sz w:val="24"/>
          <w:szCs w:val="24"/>
        </w:rPr>
        <w:t>за счет компонента образовательного учреждения способствует совершенствованию практических  умений и навыков, повышает качество подготовки к государственной итоговой аттестации выпускников.</w:t>
      </w:r>
    </w:p>
    <w:p w:rsidR="00F67738" w:rsidRDefault="00D3285D" w:rsidP="00D54652">
      <w:pPr>
        <w:shd w:val="clear" w:color="auto" w:fill="FFFFFF"/>
        <w:spacing w:before="5" w:line="360" w:lineRule="auto"/>
        <w:ind w:right="-2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b/>
          <w:i/>
          <w:sz w:val="24"/>
          <w:szCs w:val="24"/>
        </w:rPr>
        <w:t>Элективные курсы</w:t>
      </w: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 - обязательные курсы по выбору </w:t>
      </w:r>
      <w:proofErr w:type="gramStart"/>
      <w:r w:rsidRPr="00D3285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Данные курсы </w:t>
      </w:r>
      <w:r w:rsidRPr="00D3285D">
        <w:rPr>
          <w:rFonts w:ascii="Times New Roman" w:hAnsi="Times New Roman" w:cs="Times New Roman"/>
          <w:sz w:val="24"/>
          <w:szCs w:val="24"/>
        </w:rPr>
        <w:t xml:space="preserve">направлены на создание условий для образования старшеклассников в соответствии с их профессиональными интересами и намерениями в отношении продолжения образования,  реализацию творческого потенциала, социальной адаптации, расширению кругозора и повышения общего культурного уровня, формирование личностно-ценностных ориентаций, этических и эстетических знаний учащихся и </w:t>
      </w:r>
      <w:r w:rsidRPr="00D3285D">
        <w:rPr>
          <w:rFonts w:ascii="Times New Roman" w:eastAsia="Calibri" w:hAnsi="Times New Roman" w:cs="Times New Roman"/>
          <w:sz w:val="24"/>
          <w:szCs w:val="24"/>
        </w:rPr>
        <w:t>позволяют обучающимся удовлетворить свои познавательные потребности и получить дополнительную подготовку для сдачи ЕГЭ по этому предмету</w:t>
      </w:r>
      <w:proofErr w:type="gramEnd"/>
    </w:p>
    <w:p w:rsidR="00D3285D" w:rsidRDefault="00D3285D" w:rsidP="00D54652">
      <w:pPr>
        <w:shd w:val="clear" w:color="auto" w:fill="FFFFFF"/>
        <w:spacing w:before="5" w:line="360" w:lineRule="auto"/>
        <w:ind w:right="-2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85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3285D" w:rsidRPr="00D3285D" w:rsidRDefault="00D3285D" w:rsidP="00D3285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285D">
        <w:rPr>
          <w:rFonts w:ascii="Times New Roman" w:hAnsi="Times New Roman" w:cs="Times New Roman"/>
          <w:b/>
          <w:i/>
          <w:sz w:val="24"/>
          <w:szCs w:val="24"/>
        </w:rPr>
        <w:t>Профильное обучение</w:t>
      </w:r>
    </w:p>
    <w:p w:rsidR="00D3285D" w:rsidRPr="00D3285D" w:rsidRDefault="00D3285D" w:rsidP="00D32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5D">
        <w:rPr>
          <w:rFonts w:ascii="Times New Roman" w:hAnsi="Times New Roman" w:cs="Times New Roman"/>
          <w:b/>
          <w:sz w:val="24"/>
          <w:szCs w:val="24"/>
        </w:rPr>
        <w:t>10-11 классы (социально-экономический профиль)</w:t>
      </w:r>
    </w:p>
    <w:p w:rsidR="00D3285D" w:rsidRPr="00D3285D" w:rsidRDefault="00D3285D" w:rsidP="00D328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pPr w:leftFromText="180" w:rightFromText="180" w:vertAnchor="text" w:horzAnchor="margin" w:tblpY="151"/>
        <w:tblW w:w="5000" w:type="pct"/>
        <w:tblLayout w:type="fixed"/>
        <w:tblLook w:val="04A0" w:firstRow="1" w:lastRow="0" w:firstColumn="1" w:lastColumn="0" w:noHBand="0" w:noVBand="1"/>
      </w:tblPr>
      <w:tblGrid>
        <w:gridCol w:w="681"/>
        <w:gridCol w:w="1516"/>
        <w:gridCol w:w="1516"/>
        <w:gridCol w:w="1516"/>
        <w:gridCol w:w="1413"/>
        <w:gridCol w:w="2929"/>
      </w:tblGrid>
      <w:tr w:rsidR="00722655" w:rsidRPr="00D3285D" w:rsidTr="00722655">
        <w:trPr>
          <w:trHeight w:val="415"/>
        </w:trPr>
        <w:tc>
          <w:tcPr>
            <w:tcW w:w="1940" w:type="pct"/>
            <w:gridSpan w:val="3"/>
            <w:vMerge w:val="restart"/>
            <w:vAlign w:val="center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060" w:type="pct"/>
            <w:gridSpan w:val="3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Число недельных учебных часов</w:t>
            </w:r>
          </w:p>
        </w:tc>
      </w:tr>
      <w:tr w:rsidR="00722655" w:rsidRPr="00D3285D" w:rsidTr="00722655">
        <w:trPr>
          <w:trHeight w:val="420"/>
        </w:trPr>
        <w:tc>
          <w:tcPr>
            <w:tcW w:w="1940" w:type="pct"/>
            <w:gridSpan w:val="3"/>
            <w:vMerge/>
            <w:vAlign w:val="center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722655" w:rsidRPr="00D3285D" w:rsidTr="00722655">
        <w:trPr>
          <w:trHeight w:val="418"/>
        </w:trPr>
        <w:tc>
          <w:tcPr>
            <w:tcW w:w="3470" w:type="pct"/>
            <w:gridSpan w:val="5"/>
            <w:vAlign w:val="center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Arial-BoldMT" w:hAnsi="Arial-BoldMT" w:cs="Arial-BoldMT"/>
                <w:b/>
                <w:bCs/>
              </w:rPr>
              <w:t>I. Федеральный компонент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22655" w:rsidRPr="00D3285D" w:rsidTr="00722655">
        <w:trPr>
          <w:trHeight w:val="409"/>
        </w:trPr>
        <w:tc>
          <w:tcPr>
            <w:tcW w:w="3470" w:type="pct"/>
            <w:gridSpan w:val="5"/>
            <w:vAlign w:val="center"/>
          </w:tcPr>
          <w:p w:rsidR="00722655" w:rsidRPr="00D3285D" w:rsidRDefault="00722655" w:rsidP="00D3285D">
            <w:pPr>
              <w:jc w:val="center"/>
              <w:rPr>
                <w:rFonts w:ascii="Arial-BoldMT" w:hAnsi="Arial-BoldMT" w:cs="Arial-BoldMT"/>
                <w:b/>
                <w:bCs/>
              </w:rPr>
            </w:pPr>
            <w:r w:rsidRPr="00D3285D">
              <w:rPr>
                <w:rFonts w:ascii="Arial-BoldMT" w:hAnsi="Arial-BoldMT" w:cs="Arial-BoldMT"/>
                <w:b/>
                <w:bCs/>
              </w:rPr>
              <w:t>Базовые учебные предметы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22655" w:rsidRPr="00D3285D" w:rsidTr="00722655">
        <w:tc>
          <w:tcPr>
            <w:tcW w:w="356" w:type="pct"/>
            <w:vMerge w:val="restart"/>
            <w:textDirection w:val="btLr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96141F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Родная (к</w:t>
            </w:r>
            <w:r w:rsidR="00722655"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алмыцкая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22655"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литература</w:t>
            </w:r>
            <w:r w:rsidR="00722655"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Иностранный  </w:t>
            </w:r>
            <w:r w:rsidR="009614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(английский) </w:t>
            </w: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язык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Информатика и ИКТ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Правоведение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Экономика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Астрономия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655" w:rsidRPr="00D3285D" w:rsidTr="00722655">
        <w:trPr>
          <w:trHeight w:val="144"/>
        </w:trPr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655" w:rsidRPr="00D3285D" w:rsidTr="00722655">
        <w:tc>
          <w:tcPr>
            <w:tcW w:w="356" w:type="pct"/>
            <w:vMerge w:val="restart"/>
            <w:textDirection w:val="btLr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Вариативная  часть</w:t>
            </w:r>
          </w:p>
        </w:tc>
        <w:tc>
          <w:tcPr>
            <w:tcW w:w="3114" w:type="pct"/>
            <w:gridSpan w:val="4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Профильные учебные предметы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Алгебра и начала математического анализа 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655" w:rsidRPr="00D3285D" w:rsidTr="00722655"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2" w:type="pct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Геометрия  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655" w:rsidRPr="00D3285D" w:rsidTr="00722655">
        <w:trPr>
          <w:trHeight w:val="247"/>
        </w:trPr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655" w:rsidRPr="00D3285D" w:rsidTr="00722655">
        <w:trPr>
          <w:trHeight w:val="406"/>
        </w:trPr>
        <w:tc>
          <w:tcPr>
            <w:tcW w:w="356" w:type="pct"/>
            <w:vMerge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722655" w:rsidRPr="00D3285D" w:rsidTr="00722655">
        <w:trPr>
          <w:trHeight w:val="406"/>
        </w:trPr>
        <w:tc>
          <w:tcPr>
            <w:tcW w:w="356" w:type="pct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4" w:type="pct"/>
            <w:gridSpan w:val="4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2655" w:rsidRPr="00D3285D" w:rsidTr="00722655">
        <w:trPr>
          <w:cantSplit/>
          <w:trHeight w:val="571"/>
        </w:trPr>
        <w:tc>
          <w:tcPr>
            <w:tcW w:w="356" w:type="pct"/>
            <w:vMerge w:val="restart"/>
            <w:textDirection w:val="btLr"/>
          </w:tcPr>
          <w:p w:rsidR="00722655" w:rsidRPr="00D3285D" w:rsidRDefault="00722655" w:rsidP="00D3285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</w:t>
            </w:r>
          </w:p>
          <w:p w:rsidR="00722655" w:rsidRPr="00D3285D" w:rsidRDefault="00722655" w:rsidP="00D3285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</w:t>
            </w:r>
          </w:p>
          <w:p w:rsidR="00722655" w:rsidRPr="00D3285D" w:rsidRDefault="00722655" w:rsidP="00D3285D">
            <w:pPr>
              <w:ind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584" w:type="pct"/>
            <w:gridSpan w:val="2"/>
          </w:tcPr>
          <w:p w:rsidR="00722655" w:rsidRPr="00D3285D" w:rsidRDefault="00A14067" w:rsidP="00D32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 «</w:t>
            </w:r>
            <w:r w:rsidRPr="00A14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Разноаспектный анализ текста и создание сочинения-рассуждения </w:t>
            </w:r>
            <w:r w:rsidR="00722655"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2655" w:rsidRPr="00D3285D" w:rsidTr="00722655">
        <w:trPr>
          <w:cantSplit/>
          <w:trHeight w:val="425"/>
        </w:trPr>
        <w:tc>
          <w:tcPr>
            <w:tcW w:w="356" w:type="pct"/>
            <w:vMerge/>
            <w:textDirection w:val="btLr"/>
          </w:tcPr>
          <w:p w:rsidR="00722655" w:rsidRPr="00D3285D" w:rsidRDefault="00722655" w:rsidP="00D3285D">
            <w:pPr>
              <w:ind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A14067" w:rsidP="00A1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  <w:r w:rsidR="00722655"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F67738">
              <w:rPr>
                <w:rFonts w:ascii="Times New Roman" w:hAnsi="Times New Roman" w:cs="Times New Roman"/>
                <w:i/>
                <w:sz w:val="24"/>
                <w:szCs w:val="24"/>
              </w:rPr>
              <w:t>Актуальные проблемы обществознания</w:t>
            </w:r>
            <w:r w:rsidR="00722655"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655" w:rsidRPr="00D3285D" w:rsidTr="00722655">
        <w:trPr>
          <w:cantSplit/>
          <w:trHeight w:val="416"/>
        </w:trPr>
        <w:tc>
          <w:tcPr>
            <w:tcW w:w="356" w:type="pct"/>
            <w:vMerge/>
            <w:textDirection w:val="btLr"/>
          </w:tcPr>
          <w:p w:rsidR="00722655" w:rsidRPr="00D3285D" w:rsidRDefault="00722655" w:rsidP="00D3285D">
            <w:pPr>
              <w:ind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Литература «Уроки </w:t>
            </w:r>
            <w:proofErr w:type="spellStart"/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речетворчества</w:t>
            </w:r>
            <w:proofErr w:type="spellEnd"/>
            <w:r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655" w:rsidRPr="00D3285D" w:rsidTr="00722655">
        <w:trPr>
          <w:cantSplit/>
          <w:trHeight w:val="408"/>
        </w:trPr>
        <w:tc>
          <w:tcPr>
            <w:tcW w:w="356" w:type="pct"/>
            <w:vMerge/>
            <w:textDirection w:val="btLr"/>
          </w:tcPr>
          <w:p w:rsidR="00722655" w:rsidRPr="00D3285D" w:rsidRDefault="00722655" w:rsidP="00D3285D">
            <w:pPr>
              <w:ind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A14067" w:rsidP="00A140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  <w:r w:rsidR="00722655"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F67738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Информационные ресурсы по биологии и работа с ними</w:t>
            </w:r>
            <w:r w:rsidR="00722655" w:rsidRPr="00D3285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655" w:rsidRPr="00D3285D" w:rsidTr="00722655">
        <w:trPr>
          <w:cantSplit/>
          <w:trHeight w:val="415"/>
        </w:trPr>
        <w:tc>
          <w:tcPr>
            <w:tcW w:w="356" w:type="pct"/>
            <w:textDirection w:val="btLr"/>
          </w:tcPr>
          <w:p w:rsidR="00722655" w:rsidRPr="00D3285D" w:rsidRDefault="00722655" w:rsidP="00D3285D">
            <w:pPr>
              <w:ind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4" w:type="pct"/>
            <w:gridSpan w:val="2"/>
          </w:tcPr>
          <w:p w:rsidR="00722655" w:rsidRPr="00D3285D" w:rsidRDefault="00722655" w:rsidP="00D328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92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38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85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30" w:type="pct"/>
          </w:tcPr>
          <w:p w:rsidR="00722655" w:rsidRPr="00D3285D" w:rsidRDefault="00722655" w:rsidP="00D3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D3285D" w:rsidRPr="00D3285D" w:rsidRDefault="00D3285D" w:rsidP="00D3285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285D" w:rsidRPr="00D3285D" w:rsidRDefault="00D3285D" w:rsidP="00D3285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85D">
        <w:rPr>
          <w:rFonts w:ascii="Times New Roman" w:hAnsi="Times New Roman" w:cs="Times New Roman"/>
          <w:i/>
          <w:sz w:val="24"/>
          <w:szCs w:val="24"/>
        </w:rPr>
        <w:t>Таким образом, построение учебного плана  старшей  школы позволяет реализовать федеральные государственные образовательные стандарты, проявлять инициативу учащимся,  создает условия для качественного освоения учебных программ, свободного развития личности, учитывает принципы индивидуального и дифференцированного обучения.</w:t>
      </w:r>
    </w:p>
    <w:p w:rsidR="00D3285D" w:rsidRPr="00D3285D" w:rsidRDefault="00D3285D" w:rsidP="00D3285D"/>
    <w:p w:rsidR="00473B85" w:rsidRDefault="00473B85"/>
    <w:sectPr w:rsidR="00473B85" w:rsidSect="00D3285D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421A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FC160A"/>
    <w:multiLevelType w:val="hybridMultilevel"/>
    <w:tmpl w:val="51D2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3439D"/>
    <w:multiLevelType w:val="hybridMultilevel"/>
    <w:tmpl w:val="26E6A952"/>
    <w:lvl w:ilvl="0" w:tplc="0419000B">
      <w:start w:val="1"/>
      <w:numFmt w:val="bullet"/>
      <w:lvlText w:val=""/>
      <w:lvlJc w:val="left"/>
      <w:pPr>
        <w:ind w:left="7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12" w:hanging="360"/>
      </w:pPr>
      <w:rPr>
        <w:rFonts w:ascii="Wingdings" w:hAnsi="Wingdings" w:hint="default"/>
      </w:rPr>
    </w:lvl>
  </w:abstractNum>
  <w:abstractNum w:abstractNumId="4">
    <w:nsid w:val="153B2939"/>
    <w:multiLevelType w:val="hybridMultilevel"/>
    <w:tmpl w:val="D42A0A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2591D"/>
    <w:multiLevelType w:val="hybridMultilevel"/>
    <w:tmpl w:val="EF1C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B3C78"/>
    <w:multiLevelType w:val="hybridMultilevel"/>
    <w:tmpl w:val="76F4E1DA"/>
    <w:lvl w:ilvl="0" w:tplc="1C0095DC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>
    <w:nsid w:val="234C44E4"/>
    <w:multiLevelType w:val="hybridMultilevel"/>
    <w:tmpl w:val="CB5C3042"/>
    <w:lvl w:ilvl="0" w:tplc="1C009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074E1"/>
    <w:multiLevelType w:val="hybridMultilevel"/>
    <w:tmpl w:val="B7862ED0"/>
    <w:lvl w:ilvl="0" w:tplc="B50C0E52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EC508E"/>
    <w:multiLevelType w:val="hybridMultilevel"/>
    <w:tmpl w:val="4050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32CA8"/>
    <w:multiLevelType w:val="multilevel"/>
    <w:tmpl w:val="BB18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504136"/>
    <w:multiLevelType w:val="hybridMultilevel"/>
    <w:tmpl w:val="4A947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07C44"/>
    <w:multiLevelType w:val="hybridMultilevel"/>
    <w:tmpl w:val="3032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C48A3"/>
    <w:multiLevelType w:val="hybridMultilevel"/>
    <w:tmpl w:val="C1C415EA"/>
    <w:lvl w:ilvl="0" w:tplc="04190009">
      <w:start w:val="1"/>
      <w:numFmt w:val="bullet"/>
      <w:lvlText w:val=""/>
      <w:lvlJc w:val="left"/>
      <w:pPr>
        <w:ind w:left="16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4">
    <w:nsid w:val="4DD76DEA"/>
    <w:multiLevelType w:val="hybridMultilevel"/>
    <w:tmpl w:val="DBC8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1362D"/>
    <w:multiLevelType w:val="hybridMultilevel"/>
    <w:tmpl w:val="4FCEE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A5E91"/>
    <w:multiLevelType w:val="hybridMultilevel"/>
    <w:tmpl w:val="C0C251F4"/>
    <w:lvl w:ilvl="0" w:tplc="0419000D">
      <w:start w:val="1"/>
      <w:numFmt w:val="bullet"/>
      <w:lvlText w:val=""/>
      <w:lvlJc w:val="left"/>
      <w:pPr>
        <w:ind w:left="45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8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5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277" w:hanging="360"/>
      </w:pPr>
      <w:rPr>
        <w:rFonts w:ascii="Wingdings" w:hAnsi="Wingdings" w:hint="default"/>
      </w:rPr>
    </w:lvl>
  </w:abstractNum>
  <w:abstractNum w:abstractNumId="17">
    <w:nsid w:val="59141C72"/>
    <w:multiLevelType w:val="hybridMultilevel"/>
    <w:tmpl w:val="E63C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B0604"/>
    <w:multiLevelType w:val="multilevel"/>
    <w:tmpl w:val="0528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151296"/>
    <w:multiLevelType w:val="hybridMultilevel"/>
    <w:tmpl w:val="90B03B30"/>
    <w:lvl w:ilvl="0" w:tplc="7D9E8F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4473C"/>
    <w:multiLevelType w:val="hybridMultilevel"/>
    <w:tmpl w:val="0EF2BBD4"/>
    <w:lvl w:ilvl="0" w:tplc="1C009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75198A"/>
    <w:multiLevelType w:val="hybridMultilevel"/>
    <w:tmpl w:val="52B67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94534"/>
    <w:multiLevelType w:val="hybridMultilevel"/>
    <w:tmpl w:val="31C826CE"/>
    <w:lvl w:ilvl="0" w:tplc="1C009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71019"/>
    <w:multiLevelType w:val="hybridMultilevel"/>
    <w:tmpl w:val="0E787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236D4"/>
    <w:multiLevelType w:val="hybridMultilevel"/>
    <w:tmpl w:val="4DB6BC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4"/>
  </w:num>
  <w:num w:numId="4">
    <w:abstractNumId w:val="3"/>
  </w:num>
  <w:num w:numId="5">
    <w:abstractNumId w:val="10"/>
  </w:num>
  <w:num w:numId="6">
    <w:abstractNumId w:val="18"/>
  </w:num>
  <w:num w:numId="7">
    <w:abstractNumId w:val="16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21"/>
  </w:num>
  <w:num w:numId="13">
    <w:abstractNumId w:val="11"/>
  </w:num>
  <w:num w:numId="14">
    <w:abstractNumId w:val="14"/>
  </w:num>
  <w:num w:numId="15">
    <w:abstractNumId w:val="23"/>
  </w:num>
  <w:num w:numId="16">
    <w:abstractNumId w:val="17"/>
  </w:num>
  <w:num w:numId="17">
    <w:abstractNumId w:val="15"/>
  </w:num>
  <w:num w:numId="18">
    <w:abstractNumId w:val="8"/>
  </w:num>
  <w:num w:numId="19">
    <w:abstractNumId w:val="19"/>
  </w:num>
  <w:num w:numId="20">
    <w:abstractNumId w:val="20"/>
  </w:num>
  <w:num w:numId="21">
    <w:abstractNumId w:val="22"/>
  </w:num>
  <w:num w:numId="22">
    <w:abstractNumId w:val="7"/>
  </w:num>
  <w:num w:numId="23">
    <w:abstractNumId w:val="5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3285D"/>
    <w:rsid w:val="00005260"/>
    <w:rsid w:val="0003256E"/>
    <w:rsid w:val="00092788"/>
    <w:rsid w:val="000957EC"/>
    <w:rsid w:val="000A5AD1"/>
    <w:rsid w:val="000C1705"/>
    <w:rsid w:val="000C41F2"/>
    <w:rsid w:val="000D6D61"/>
    <w:rsid w:val="000F7C87"/>
    <w:rsid w:val="0015552E"/>
    <w:rsid w:val="0017610A"/>
    <w:rsid w:val="001C08C8"/>
    <w:rsid w:val="001E3BB4"/>
    <w:rsid w:val="001E4D3C"/>
    <w:rsid w:val="00200F0A"/>
    <w:rsid w:val="002423DE"/>
    <w:rsid w:val="00247B3F"/>
    <w:rsid w:val="0025465D"/>
    <w:rsid w:val="0028310B"/>
    <w:rsid w:val="002A1A46"/>
    <w:rsid w:val="002C38FA"/>
    <w:rsid w:val="00345CAC"/>
    <w:rsid w:val="003A301D"/>
    <w:rsid w:val="003A77A3"/>
    <w:rsid w:val="003B1C98"/>
    <w:rsid w:val="004042FC"/>
    <w:rsid w:val="00462252"/>
    <w:rsid w:val="00473B85"/>
    <w:rsid w:val="0047709C"/>
    <w:rsid w:val="00491FCF"/>
    <w:rsid w:val="004C1185"/>
    <w:rsid w:val="004C5828"/>
    <w:rsid w:val="004D51AF"/>
    <w:rsid w:val="00510A4D"/>
    <w:rsid w:val="005124E8"/>
    <w:rsid w:val="00521B8D"/>
    <w:rsid w:val="00551218"/>
    <w:rsid w:val="00571E6A"/>
    <w:rsid w:val="005945D9"/>
    <w:rsid w:val="005C1653"/>
    <w:rsid w:val="005E6F5D"/>
    <w:rsid w:val="00635475"/>
    <w:rsid w:val="00682B96"/>
    <w:rsid w:val="006A43F0"/>
    <w:rsid w:val="006B5D79"/>
    <w:rsid w:val="006D371B"/>
    <w:rsid w:val="006E1CB3"/>
    <w:rsid w:val="00722655"/>
    <w:rsid w:val="007302A9"/>
    <w:rsid w:val="00750156"/>
    <w:rsid w:val="00780ADF"/>
    <w:rsid w:val="007A0F76"/>
    <w:rsid w:val="007A2099"/>
    <w:rsid w:val="007A3E12"/>
    <w:rsid w:val="007D2423"/>
    <w:rsid w:val="007F0FD3"/>
    <w:rsid w:val="007F4E4F"/>
    <w:rsid w:val="00814FCA"/>
    <w:rsid w:val="008D25DC"/>
    <w:rsid w:val="008D2E09"/>
    <w:rsid w:val="008D5B6C"/>
    <w:rsid w:val="008F6D49"/>
    <w:rsid w:val="00920D33"/>
    <w:rsid w:val="00934549"/>
    <w:rsid w:val="0096141F"/>
    <w:rsid w:val="00961B57"/>
    <w:rsid w:val="009C5685"/>
    <w:rsid w:val="00A04F2B"/>
    <w:rsid w:val="00A14067"/>
    <w:rsid w:val="00A2770C"/>
    <w:rsid w:val="00A35441"/>
    <w:rsid w:val="00A40FF0"/>
    <w:rsid w:val="00A4506D"/>
    <w:rsid w:val="00A562BA"/>
    <w:rsid w:val="00A81E28"/>
    <w:rsid w:val="00A83DA1"/>
    <w:rsid w:val="00A86D6B"/>
    <w:rsid w:val="00A93FA8"/>
    <w:rsid w:val="00A9611E"/>
    <w:rsid w:val="00AA6A6F"/>
    <w:rsid w:val="00AE3ADF"/>
    <w:rsid w:val="00B327C9"/>
    <w:rsid w:val="00B641F4"/>
    <w:rsid w:val="00B71643"/>
    <w:rsid w:val="00BB7810"/>
    <w:rsid w:val="00BC4482"/>
    <w:rsid w:val="00BD22DC"/>
    <w:rsid w:val="00C0395D"/>
    <w:rsid w:val="00C10B23"/>
    <w:rsid w:val="00C25432"/>
    <w:rsid w:val="00C27BBA"/>
    <w:rsid w:val="00C400CA"/>
    <w:rsid w:val="00C674BF"/>
    <w:rsid w:val="00CA0AD3"/>
    <w:rsid w:val="00CC2848"/>
    <w:rsid w:val="00CD4877"/>
    <w:rsid w:val="00CE70C3"/>
    <w:rsid w:val="00D3285D"/>
    <w:rsid w:val="00D425B1"/>
    <w:rsid w:val="00D53CF9"/>
    <w:rsid w:val="00D54652"/>
    <w:rsid w:val="00DB2C7E"/>
    <w:rsid w:val="00E30438"/>
    <w:rsid w:val="00E46D12"/>
    <w:rsid w:val="00EB0449"/>
    <w:rsid w:val="00ED63EF"/>
    <w:rsid w:val="00F04B31"/>
    <w:rsid w:val="00F2147A"/>
    <w:rsid w:val="00F365D1"/>
    <w:rsid w:val="00F367CE"/>
    <w:rsid w:val="00F42302"/>
    <w:rsid w:val="00F55F24"/>
    <w:rsid w:val="00F57CB9"/>
    <w:rsid w:val="00F67738"/>
    <w:rsid w:val="00F67CBA"/>
    <w:rsid w:val="00F70EB1"/>
    <w:rsid w:val="00F7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285D"/>
  </w:style>
  <w:style w:type="paragraph" w:styleId="HTML">
    <w:name w:val="HTML Preformatted"/>
    <w:basedOn w:val="a"/>
    <w:link w:val="HTML0"/>
    <w:uiPriority w:val="99"/>
    <w:unhideWhenUsed/>
    <w:rsid w:val="00D3285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285D"/>
    <w:rPr>
      <w:rFonts w:ascii="Consolas" w:hAnsi="Consolas" w:cs="Consolas"/>
      <w:sz w:val="20"/>
      <w:szCs w:val="20"/>
    </w:rPr>
  </w:style>
  <w:style w:type="table" w:styleId="a3">
    <w:name w:val="Table Grid"/>
    <w:basedOn w:val="a1"/>
    <w:uiPriority w:val="59"/>
    <w:rsid w:val="00D3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D3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3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3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3285D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3285D"/>
    <w:pPr>
      <w:spacing w:after="0" w:line="240" w:lineRule="auto"/>
      <w:ind w:left="720" w:firstLine="709"/>
      <w:jc w:val="both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D328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85D"/>
    <w:rPr>
      <w:rFonts w:ascii="Tahoma" w:hAnsi="Tahoma" w:cs="Tahoma"/>
      <w:sz w:val="16"/>
      <w:szCs w:val="16"/>
    </w:rPr>
  </w:style>
  <w:style w:type="paragraph" w:customStyle="1" w:styleId="Pa7">
    <w:name w:val="Pa7"/>
    <w:basedOn w:val="a"/>
    <w:next w:val="a"/>
    <w:rsid w:val="00D3285D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85D"/>
  </w:style>
  <w:style w:type="character" w:customStyle="1" w:styleId="c0">
    <w:name w:val="c0"/>
    <w:basedOn w:val="a0"/>
    <w:rsid w:val="00D3285D"/>
  </w:style>
  <w:style w:type="character" w:customStyle="1" w:styleId="c18">
    <w:name w:val="c18"/>
    <w:basedOn w:val="a0"/>
    <w:rsid w:val="00D3285D"/>
  </w:style>
  <w:style w:type="paragraph" w:customStyle="1" w:styleId="text">
    <w:name w:val="text"/>
    <w:basedOn w:val="a"/>
    <w:rsid w:val="0046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285D"/>
  </w:style>
  <w:style w:type="paragraph" w:styleId="HTML">
    <w:name w:val="HTML Preformatted"/>
    <w:basedOn w:val="a"/>
    <w:link w:val="HTML0"/>
    <w:uiPriority w:val="99"/>
    <w:unhideWhenUsed/>
    <w:rsid w:val="00D3285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285D"/>
    <w:rPr>
      <w:rFonts w:ascii="Consolas" w:hAnsi="Consolas" w:cs="Consolas"/>
      <w:sz w:val="20"/>
      <w:szCs w:val="20"/>
    </w:rPr>
  </w:style>
  <w:style w:type="table" w:styleId="a3">
    <w:name w:val="Table Grid"/>
    <w:basedOn w:val="a1"/>
    <w:uiPriority w:val="59"/>
    <w:rsid w:val="00D3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D3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3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3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D3285D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3285D"/>
    <w:pPr>
      <w:spacing w:after="0" w:line="240" w:lineRule="auto"/>
      <w:ind w:left="720" w:firstLine="709"/>
      <w:jc w:val="both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D328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85D"/>
    <w:rPr>
      <w:rFonts w:ascii="Tahoma" w:hAnsi="Tahoma" w:cs="Tahoma"/>
      <w:sz w:val="16"/>
      <w:szCs w:val="16"/>
    </w:rPr>
  </w:style>
  <w:style w:type="paragraph" w:customStyle="1" w:styleId="Pa7">
    <w:name w:val="Pa7"/>
    <w:basedOn w:val="a"/>
    <w:next w:val="a"/>
    <w:rsid w:val="00D3285D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85D"/>
  </w:style>
  <w:style w:type="character" w:customStyle="1" w:styleId="c0">
    <w:name w:val="c0"/>
    <w:basedOn w:val="a0"/>
    <w:rsid w:val="00D3285D"/>
  </w:style>
  <w:style w:type="character" w:customStyle="1" w:styleId="c18">
    <w:name w:val="c18"/>
    <w:basedOn w:val="a0"/>
    <w:rsid w:val="00D3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15974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D170-F10C-4CE5-A66A-11102716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22</Pages>
  <Words>6223</Words>
  <Characters>35473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52</cp:revision>
  <cp:lastPrinted>2019-09-10T07:27:00Z</cp:lastPrinted>
  <dcterms:created xsi:type="dcterms:W3CDTF">2018-07-27T07:06:00Z</dcterms:created>
  <dcterms:modified xsi:type="dcterms:W3CDTF">2019-11-07T10:17:00Z</dcterms:modified>
</cp:coreProperties>
</file>